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7A93B38E"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136A6">
        <w:rPr>
          <w:b/>
          <w:noProof/>
          <w:sz w:val="24"/>
        </w:rPr>
        <w:t>3</w:t>
      </w:r>
      <w:r w:rsidR="00AA71E5">
        <w:rPr>
          <w:b/>
          <w:noProof/>
          <w:sz w:val="24"/>
        </w:rPr>
        <w:t>702</w:t>
      </w:r>
    </w:p>
    <w:p w14:paraId="18E48186" w14:textId="3AE31CDD" w:rsidR="00DC2B90" w:rsidRDefault="00E16EDF"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E1BA7" w14:paraId="3999489E" w14:textId="77777777" w:rsidTr="00547111">
        <w:tc>
          <w:tcPr>
            <w:tcW w:w="142" w:type="dxa"/>
            <w:tcBorders>
              <w:left w:val="single" w:sz="4" w:space="0" w:color="auto"/>
            </w:tcBorders>
          </w:tcPr>
          <w:p w14:paraId="4DDA7F40" w14:textId="77777777" w:rsidR="002E1BA7" w:rsidRDefault="002E1BA7" w:rsidP="002E1BA7">
            <w:pPr>
              <w:pStyle w:val="CRCoverPage"/>
              <w:spacing w:after="0"/>
              <w:jc w:val="right"/>
              <w:rPr>
                <w:noProof/>
              </w:rPr>
            </w:pPr>
          </w:p>
        </w:tc>
        <w:tc>
          <w:tcPr>
            <w:tcW w:w="1559" w:type="dxa"/>
            <w:shd w:val="pct30" w:color="FFFF00" w:fill="auto"/>
          </w:tcPr>
          <w:p w14:paraId="52508B66" w14:textId="54E0520E" w:rsidR="002E1BA7" w:rsidRPr="00410371" w:rsidRDefault="002E1BA7" w:rsidP="002E1BA7">
            <w:pPr>
              <w:pStyle w:val="CRCoverPage"/>
              <w:spacing w:after="0"/>
              <w:jc w:val="right"/>
              <w:rPr>
                <w:b/>
                <w:noProof/>
                <w:sz w:val="28"/>
              </w:rPr>
            </w:pPr>
            <w:r w:rsidRPr="005A395D">
              <w:rPr>
                <w:b/>
                <w:bCs/>
                <w:sz w:val="28"/>
                <w:szCs w:val="28"/>
              </w:rPr>
              <w:t>24.193</w:t>
            </w:r>
          </w:p>
        </w:tc>
        <w:tc>
          <w:tcPr>
            <w:tcW w:w="709" w:type="dxa"/>
          </w:tcPr>
          <w:p w14:paraId="77009707" w14:textId="15AAA7FB" w:rsidR="002E1BA7" w:rsidRDefault="002E1BA7" w:rsidP="002E1BA7">
            <w:pPr>
              <w:pStyle w:val="CRCoverPage"/>
              <w:spacing w:after="0"/>
              <w:jc w:val="center"/>
              <w:rPr>
                <w:noProof/>
              </w:rPr>
            </w:pPr>
            <w:r w:rsidRPr="005A395D">
              <w:rPr>
                <w:b/>
                <w:bCs/>
                <w:noProof/>
                <w:sz w:val="28"/>
                <w:szCs w:val="28"/>
              </w:rPr>
              <w:t>CR</w:t>
            </w:r>
          </w:p>
        </w:tc>
        <w:tc>
          <w:tcPr>
            <w:tcW w:w="1276" w:type="dxa"/>
            <w:shd w:val="pct30" w:color="FFFF00" w:fill="auto"/>
          </w:tcPr>
          <w:p w14:paraId="6CAED29D" w14:textId="666D6887" w:rsidR="002E1BA7" w:rsidRPr="00410371" w:rsidRDefault="00A136A6" w:rsidP="002E1BA7">
            <w:pPr>
              <w:pStyle w:val="CRCoverPage"/>
              <w:spacing w:after="0"/>
              <w:rPr>
                <w:noProof/>
              </w:rPr>
            </w:pPr>
            <w:r>
              <w:rPr>
                <w:b/>
                <w:bCs/>
                <w:sz w:val="28"/>
                <w:szCs w:val="28"/>
              </w:rPr>
              <w:t>0151</w:t>
            </w:r>
          </w:p>
        </w:tc>
        <w:tc>
          <w:tcPr>
            <w:tcW w:w="709" w:type="dxa"/>
          </w:tcPr>
          <w:p w14:paraId="09D2C09B" w14:textId="420A5CE8" w:rsidR="002E1BA7" w:rsidRDefault="002E1BA7" w:rsidP="002E1BA7">
            <w:pPr>
              <w:pStyle w:val="CRCoverPage"/>
              <w:tabs>
                <w:tab w:val="right" w:pos="625"/>
              </w:tabs>
              <w:spacing w:after="0"/>
              <w:jc w:val="center"/>
              <w:rPr>
                <w:noProof/>
              </w:rPr>
            </w:pPr>
            <w:r w:rsidRPr="005A395D">
              <w:rPr>
                <w:b/>
                <w:bCs/>
                <w:noProof/>
                <w:sz w:val="28"/>
                <w:szCs w:val="28"/>
              </w:rPr>
              <w:t>rev</w:t>
            </w:r>
          </w:p>
        </w:tc>
        <w:tc>
          <w:tcPr>
            <w:tcW w:w="992" w:type="dxa"/>
            <w:shd w:val="pct30" w:color="FFFF00" w:fill="auto"/>
          </w:tcPr>
          <w:p w14:paraId="7533BF9D" w14:textId="21D227F4" w:rsidR="002E1BA7" w:rsidRPr="00410371" w:rsidRDefault="00AA71E5" w:rsidP="002E1BA7">
            <w:pPr>
              <w:pStyle w:val="CRCoverPage"/>
              <w:spacing w:after="0"/>
              <w:jc w:val="center"/>
              <w:rPr>
                <w:b/>
                <w:noProof/>
              </w:rPr>
            </w:pPr>
            <w:r>
              <w:rPr>
                <w:b/>
                <w:bCs/>
                <w:sz w:val="28"/>
                <w:szCs w:val="28"/>
              </w:rPr>
              <w:t>2</w:t>
            </w:r>
          </w:p>
        </w:tc>
        <w:tc>
          <w:tcPr>
            <w:tcW w:w="2410" w:type="dxa"/>
          </w:tcPr>
          <w:p w14:paraId="5D4AEAE9" w14:textId="6037F594" w:rsidR="002E1BA7" w:rsidRDefault="002E1BA7" w:rsidP="002E1BA7">
            <w:pPr>
              <w:pStyle w:val="CRCoverPage"/>
              <w:tabs>
                <w:tab w:val="right" w:pos="1825"/>
              </w:tabs>
              <w:spacing w:after="0"/>
              <w:jc w:val="center"/>
              <w:rPr>
                <w:noProof/>
              </w:rPr>
            </w:pPr>
            <w:r w:rsidRPr="005A395D">
              <w:rPr>
                <w:b/>
                <w:bCs/>
                <w:noProof/>
                <w:sz w:val="28"/>
                <w:szCs w:val="28"/>
              </w:rPr>
              <w:t>Current version:</w:t>
            </w:r>
          </w:p>
        </w:tc>
        <w:tc>
          <w:tcPr>
            <w:tcW w:w="1701" w:type="dxa"/>
            <w:shd w:val="pct30" w:color="FFFF00" w:fill="auto"/>
          </w:tcPr>
          <w:p w14:paraId="1E22D6AC" w14:textId="51A3A960" w:rsidR="002E1BA7" w:rsidRPr="00410371" w:rsidRDefault="002E1BA7" w:rsidP="002E1BA7">
            <w:pPr>
              <w:pStyle w:val="CRCoverPage"/>
              <w:spacing w:after="0"/>
              <w:jc w:val="center"/>
              <w:rPr>
                <w:noProof/>
                <w:sz w:val="28"/>
              </w:rPr>
            </w:pPr>
            <w:r w:rsidRPr="005A395D">
              <w:rPr>
                <w:b/>
                <w:bCs/>
                <w:sz w:val="28"/>
                <w:szCs w:val="28"/>
              </w:rPr>
              <w:t>18.5.0</w:t>
            </w:r>
          </w:p>
        </w:tc>
        <w:tc>
          <w:tcPr>
            <w:tcW w:w="143" w:type="dxa"/>
            <w:tcBorders>
              <w:right w:val="single" w:sz="4" w:space="0" w:color="auto"/>
            </w:tcBorders>
          </w:tcPr>
          <w:p w14:paraId="399238C9" w14:textId="77777777" w:rsidR="002E1BA7" w:rsidRDefault="002E1BA7" w:rsidP="002E1B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52EB4" w:rsidR="00F25D98" w:rsidRDefault="00415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D9E82" w:rsidR="00F25D98" w:rsidRDefault="0041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2AB" w:rsidR="001E41F3" w:rsidRDefault="00F40AA7">
            <w:pPr>
              <w:pStyle w:val="CRCoverPage"/>
              <w:spacing w:after="0"/>
              <w:ind w:left="100"/>
              <w:rPr>
                <w:noProof/>
              </w:rPr>
            </w:pPr>
            <w:r>
              <w:t xml:space="preserve">Encoding of </w:t>
            </w:r>
            <w:r w:rsidR="00DF0655">
              <w:t>Context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14193" w:rsidR="001E41F3" w:rsidRDefault="00415ADF">
            <w:pPr>
              <w:pStyle w:val="CRCoverPage"/>
              <w:spacing w:after="0"/>
              <w:ind w:left="100"/>
              <w:rPr>
                <w:noProof/>
              </w:rPr>
            </w:pPr>
            <w:r>
              <w:t>Lenovo</w:t>
            </w:r>
            <w:r w:rsidR="00E5347A">
              <w:t xml:space="preserve">, Nokia, </w:t>
            </w:r>
            <w:r w:rsidR="00E5347A" w:rsidRPr="0054095D">
              <w:t>Ericsson</w:t>
            </w:r>
            <w:r w:rsidR="00856BF1">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8DFC5" w:rsidR="001E41F3" w:rsidRDefault="00415AD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286A2" w:rsidR="001E41F3" w:rsidRDefault="00415AD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FEE2E" w:rsidR="001E41F3" w:rsidRDefault="00415ADF">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8BDC9" w:rsidR="001E41F3" w:rsidRPr="00415ADF" w:rsidRDefault="00E53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BDF5F" w:rsidR="001E41F3" w:rsidRDefault="00415A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CB4A8" w:rsidR="00E822F3" w:rsidRDefault="00664415" w:rsidP="00E16EDF">
            <w:pPr>
              <w:pStyle w:val="CRCoverPage"/>
              <w:spacing w:before="120"/>
              <w:ind w:left="101"/>
              <w:rPr>
                <w:noProof/>
              </w:rPr>
            </w:pPr>
            <w:r>
              <w:rPr>
                <w:noProof/>
              </w:rPr>
              <w:t xml:space="preserve">The current text </w:t>
            </w:r>
            <w:r w:rsidR="00673E9A">
              <w:rPr>
                <w:noProof/>
              </w:rPr>
              <w:t>assigns fixed value for</w:t>
            </w:r>
            <w:r>
              <w:rPr>
                <w:noProof/>
              </w:rPr>
              <w:t xml:space="preserve"> Context ID</w:t>
            </w:r>
            <w:r w:rsidR="00E53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83964" w:rsidR="001E41F3" w:rsidRDefault="00415ADF">
            <w:pPr>
              <w:pStyle w:val="CRCoverPage"/>
              <w:spacing w:after="0"/>
              <w:ind w:left="100"/>
              <w:rPr>
                <w:noProof/>
              </w:rPr>
            </w:pPr>
            <w:r>
              <w:rPr>
                <w:noProof/>
              </w:rPr>
              <w:t>New text for Context ID values for datagram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8C50" w:rsidR="001E41F3" w:rsidRDefault="00673E9A">
            <w:pPr>
              <w:pStyle w:val="CRCoverPage"/>
              <w:spacing w:after="0"/>
              <w:ind w:left="100"/>
              <w:rPr>
                <w:noProof/>
              </w:rPr>
            </w:pPr>
            <w:r>
              <w:rPr>
                <w:noProof/>
              </w:rPr>
              <w:t>The context ID can be chosen dynamically</w:t>
            </w:r>
            <w:r w:rsidR="006644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60493" w:rsidR="001E41F3" w:rsidRDefault="00DF0655">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24558" w:rsidR="001E41F3" w:rsidRDefault="00DF0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B249F" w:rsidR="001E41F3" w:rsidRDefault="00DF0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8D7EE" w:rsidR="001E41F3" w:rsidRDefault="00DF0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71E91" w14:textId="77777777" w:rsidR="004339F0" w:rsidRDefault="004339F0" w:rsidP="004339F0">
      <w:pPr>
        <w:jc w:val="center"/>
        <w:rPr>
          <w:noProof/>
        </w:rPr>
      </w:pPr>
      <w:r w:rsidRPr="005A395D">
        <w:rPr>
          <w:noProof/>
          <w:highlight w:val="yellow"/>
        </w:rPr>
        <w:lastRenderedPageBreak/>
        <w:t>********** First Change **********</w:t>
      </w:r>
    </w:p>
    <w:p w14:paraId="6805913F" w14:textId="77777777" w:rsidR="004468CC" w:rsidRDefault="004468CC" w:rsidP="004468CC">
      <w:pPr>
        <w:pStyle w:val="Heading4"/>
        <w:rPr>
          <w:rFonts w:eastAsia="SimSun"/>
        </w:rPr>
      </w:pPr>
      <w:bookmarkStart w:id="2" w:name="_Toc162903981"/>
      <w:r>
        <w:rPr>
          <w:rFonts w:eastAsia="SimSun"/>
        </w:rPr>
        <w:t>6.1.3.2</w:t>
      </w:r>
      <w:r>
        <w:rPr>
          <w:rFonts w:eastAsia="SimSun"/>
        </w:rPr>
        <w:tab/>
        <w:t>Encoding of ATSSS rules</w:t>
      </w:r>
      <w:bookmarkEnd w:id="2"/>
    </w:p>
    <w:p w14:paraId="38A1FFD2" w14:textId="77777777" w:rsidR="004468CC" w:rsidRDefault="004468CC" w:rsidP="004468CC">
      <w:pPr>
        <w:rPr>
          <w:rFonts w:eastAsia="SimSun"/>
        </w:rPr>
      </w:pPr>
      <w:bookmarkStart w:id="3"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B5100C9" w14:textId="77777777" w:rsidTr="004468CC">
        <w:trPr>
          <w:gridAfter w:val="1"/>
          <w:wAfter w:w="28" w:type="dxa"/>
          <w:cantSplit/>
          <w:jc w:val="center"/>
        </w:trPr>
        <w:tc>
          <w:tcPr>
            <w:tcW w:w="708" w:type="dxa"/>
            <w:gridSpan w:val="2"/>
            <w:hideMark/>
          </w:tcPr>
          <w:bookmarkEnd w:id="3"/>
          <w:p w14:paraId="39DFDE47" w14:textId="77777777" w:rsidR="004468CC" w:rsidRDefault="004468CC">
            <w:pPr>
              <w:pStyle w:val="TAC"/>
              <w:rPr>
                <w:lang w:eastAsia="en-GB"/>
              </w:rPr>
            </w:pPr>
            <w:r>
              <w:rPr>
                <w:lang w:eastAsia="en-GB"/>
              </w:rPr>
              <w:t>8</w:t>
            </w:r>
          </w:p>
        </w:tc>
        <w:tc>
          <w:tcPr>
            <w:tcW w:w="709" w:type="dxa"/>
            <w:hideMark/>
          </w:tcPr>
          <w:p w14:paraId="5C5F0C1A" w14:textId="77777777" w:rsidR="004468CC" w:rsidRDefault="004468CC">
            <w:pPr>
              <w:pStyle w:val="TAC"/>
              <w:rPr>
                <w:lang w:eastAsia="en-GB"/>
              </w:rPr>
            </w:pPr>
            <w:r>
              <w:rPr>
                <w:lang w:eastAsia="en-GB"/>
              </w:rPr>
              <w:t>7</w:t>
            </w:r>
          </w:p>
        </w:tc>
        <w:tc>
          <w:tcPr>
            <w:tcW w:w="709" w:type="dxa"/>
            <w:hideMark/>
          </w:tcPr>
          <w:p w14:paraId="45603822" w14:textId="77777777" w:rsidR="004468CC" w:rsidRDefault="004468CC">
            <w:pPr>
              <w:pStyle w:val="TAC"/>
              <w:rPr>
                <w:lang w:eastAsia="en-GB"/>
              </w:rPr>
            </w:pPr>
            <w:r>
              <w:rPr>
                <w:lang w:eastAsia="en-GB"/>
              </w:rPr>
              <w:t>6</w:t>
            </w:r>
          </w:p>
        </w:tc>
        <w:tc>
          <w:tcPr>
            <w:tcW w:w="709" w:type="dxa"/>
            <w:hideMark/>
          </w:tcPr>
          <w:p w14:paraId="17563F67" w14:textId="77777777" w:rsidR="004468CC" w:rsidRDefault="004468CC">
            <w:pPr>
              <w:pStyle w:val="TAC"/>
              <w:rPr>
                <w:lang w:eastAsia="en-GB"/>
              </w:rPr>
            </w:pPr>
            <w:r>
              <w:rPr>
                <w:lang w:eastAsia="en-GB"/>
              </w:rPr>
              <w:t>5</w:t>
            </w:r>
          </w:p>
        </w:tc>
        <w:tc>
          <w:tcPr>
            <w:tcW w:w="709" w:type="dxa"/>
            <w:hideMark/>
          </w:tcPr>
          <w:p w14:paraId="62CB1E18" w14:textId="77777777" w:rsidR="004468CC" w:rsidRDefault="004468CC">
            <w:pPr>
              <w:pStyle w:val="TAC"/>
              <w:rPr>
                <w:lang w:eastAsia="en-GB"/>
              </w:rPr>
            </w:pPr>
            <w:r>
              <w:rPr>
                <w:lang w:eastAsia="en-GB"/>
              </w:rPr>
              <w:t>4</w:t>
            </w:r>
          </w:p>
        </w:tc>
        <w:tc>
          <w:tcPr>
            <w:tcW w:w="709" w:type="dxa"/>
            <w:hideMark/>
          </w:tcPr>
          <w:p w14:paraId="254E6A18" w14:textId="77777777" w:rsidR="004468CC" w:rsidRDefault="004468CC">
            <w:pPr>
              <w:pStyle w:val="TAC"/>
              <w:rPr>
                <w:lang w:eastAsia="en-GB"/>
              </w:rPr>
            </w:pPr>
            <w:r>
              <w:rPr>
                <w:lang w:eastAsia="en-GB"/>
              </w:rPr>
              <w:t>3</w:t>
            </w:r>
          </w:p>
        </w:tc>
        <w:tc>
          <w:tcPr>
            <w:tcW w:w="709" w:type="dxa"/>
            <w:hideMark/>
          </w:tcPr>
          <w:p w14:paraId="4C48D95C" w14:textId="77777777" w:rsidR="004468CC" w:rsidRDefault="004468CC">
            <w:pPr>
              <w:pStyle w:val="TAC"/>
              <w:rPr>
                <w:lang w:eastAsia="en-GB"/>
              </w:rPr>
            </w:pPr>
            <w:r>
              <w:rPr>
                <w:lang w:eastAsia="en-GB"/>
              </w:rPr>
              <w:t>2</w:t>
            </w:r>
          </w:p>
        </w:tc>
        <w:tc>
          <w:tcPr>
            <w:tcW w:w="709" w:type="dxa"/>
            <w:hideMark/>
          </w:tcPr>
          <w:p w14:paraId="21C77292" w14:textId="77777777" w:rsidR="004468CC" w:rsidRDefault="004468CC">
            <w:pPr>
              <w:pStyle w:val="TAC"/>
              <w:rPr>
                <w:lang w:eastAsia="en-GB"/>
              </w:rPr>
            </w:pPr>
            <w:r>
              <w:rPr>
                <w:lang w:eastAsia="en-GB"/>
              </w:rPr>
              <w:t>1</w:t>
            </w:r>
          </w:p>
        </w:tc>
        <w:tc>
          <w:tcPr>
            <w:tcW w:w="1134" w:type="dxa"/>
            <w:gridSpan w:val="2"/>
          </w:tcPr>
          <w:p w14:paraId="7B82FDD6" w14:textId="77777777" w:rsidR="004468CC" w:rsidRDefault="004468CC">
            <w:pPr>
              <w:pStyle w:val="TAL"/>
              <w:rPr>
                <w:lang w:eastAsia="en-GB"/>
              </w:rPr>
            </w:pPr>
          </w:p>
        </w:tc>
      </w:tr>
      <w:tr w:rsidR="004468CC" w14:paraId="535743F0"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81D93" w14:textId="77777777" w:rsidR="004468CC" w:rsidRDefault="004468CC">
            <w:pPr>
              <w:pStyle w:val="TAC"/>
              <w:rPr>
                <w:lang w:eastAsia="en-GB"/>
              </w:rPr>
            </w:pPr>
          </w:p>
          <w:p w14:paraId="6FB3624C" w14:textId="77777777" w:rsidR="004468CC" w:rsidRDefault="004468CC">
            <w:pPr>
              <w:pStyle w:val="TAC"/>
              <w:rPr>
                <w:lang w:eastAsia="en-GB"/>
              </w:rPr>
            </w:pPr>
          </w:p>
          <w:p w14:paraId="4FCEEBE7" w14:textId="77777777" w:rsidR="004468CC" w:rsidRDefault="004468CC">
            <w:pPr>
              <w:pStyle w:val="TAC"/>
              <w:rPr>
                <w:lang w:eastAsia="en-GB"/>
              </w:rPr>
            </w:pPr>
          </w:p>
          <w:p w14:paraId="503CE524" w14:textId="77777777" w:rsidR="004468CC" w:rsidRDefault="004468CC">
            <w:pPr>
              <w:pStyle w:val="TAC"/>
              <w:rPr>
                <w:lang w:eastAsia="en-GB"/>
              </w:rPr>
            </w:pPr>
            <w:r>
              <w:rPr>
                <w:lang w:eastAsia="en-GB"/>
              </w:rPr>
              <w:t>ATSSS rule 1</w:t>
            </w:r>
          </w:p>
        </w:tc>
        <w:tc>
          <w:tcPr>
            <w:tcW w:w="1134" w:type="dxa"/>
            <w:gridSpan w:val="2"/>
          </w:tcPr>
          <w:p w14:paraId="4B2F8951" w14:textId="77777777" w:rsidR="004468CC" w:rsidRDefault="004468CC">
            <w:pPr>
              <w:pStyle w:val="TAL"/>
              <w:rPr>
                <w:lang w:eastAsia="en-GB"/>
              </w:rPr>
            </w:pPr>
            <w:r>
              <w:rPr>
                <w:lang w:eastAsia="en-GB"/>
              </w:rPr>
              <w:t>octet 4</w:t>
            </w:r>
          </w:p>
          <w:p w14:paraId="79B3D033" w14:textId="77777777" w:rsidR="004468CC" w:rsidRDefault="004468CC">
            <w:pPr>
              <w:pStyle w:val="TAL"/>
              <w:rPr>
                <w:lang w:eastAsia="en-GB"/>
              </w:rPr>
            </w:pPr>
          </w:p>
          <w:p w14:paraId="02472453" w14:textId="77777777" w:rsidR="004468CC" w:rsidRDefault="004468CC">
            <w:pPr>
              <w:pStyle w:val="TAL"/>
              <w:rPr>
                <w:lang w:eastAsia="en-GB"/>
              </w:rPr>
            </w:pPr>
          </w:p>
          <w:p w14:paraId="7E4937ED" w14:textId="77777777" w:rsidR="004468CC" w:rsidRDefault="004468CC">
            <w:pPr>
              <w:pStyle w:val="TAL"/>
              <w:rPr>
                <w:lang w:eastAsia="en-GB"/>
              </w:rPr>
            </w:pPr>
          </w:p>
          <w:p w14:paraId="59F36CA5" w14:textId="77777777" w:rsidR="004468CC" w:rsidRDefault="004468CC">
            <w:pPr>
              <w:pStyle w:val="TAL"/>
              <w:rPr>
                <w:lang w:eastAsia="en-GB"/>
              </w:rPr>
            </w:pPr>
          </w:p>
          <w:p w14:paraId="6A9BD5EC" w14:textId="77777777" w:rsidR="004468CC" w:rsidRDefault="004468CC">
            <w:pPr>
              <w:pStyle w:val="TAL"/>
              <w:rPr>
                <w:lang w:eastAsia="en-GB"/>
              </w:rPr>
            </w:pPr>
          </w:p>
          <w:p w14:paraId="776AB2B8" w14:textId="77777777" w:rsidR="004468CC" w:rsidRDefault="004468CC">
            <w:pPr>
              <w:pStyle w:val="TAL"/>
              <w:rPr>
                <w:lang w:eastAsia="en-GB"/>
              </w:rPr>
            </w:pPr>
            <w:r>
              <w:rPr>
                <w:lang w:eastAsia="en-GB"/>
              </w:rPr>
              <w:t>octet s</w:t>
            </w:r>
          </w:p>
        </w:tc>
      </w:tr>
      <w:tr w:rsidR="004468CC" w14:paraId="2D1D6DE9"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5D63B35" w14:textId="77777777" w:rsidR="004468CC" w:rsidRDefault="004468CC">
            <w:pPr>
              <w:pStyle w:val="TAC"/>
              <w:rPr>
                <w:lang w:eastAsia="en-GB"/>
              </w:rPr>
            </w:pPr>
          </w:p>
          <w:p w14:paraId="16AA451C" w14:textId="77777777" w:rsidR="004468CC" w:rsidRDefault="004468CC">
            <w:pPr>
              <w:pStyle w:val="TAC"/>
              <w:rPr>
                <w:lang w:eastAsia="en-GB"/>
              </w:rPr>
            </w:pPr>
          </w:p>
          <w:p w14:paraId="1D2A0962" w14:textId="77777777" w:rsidR="004468CC" w:rsidRDefault="004468CC">
            <w:pPr>
              <w:pStyle w:val="TAC"/>
              <w:rPr>
                <w:lang w:eastAsia="en-GB"/>
              </w:rPr>
            </w:pPr>
          </w:p>
          <w:p w14:paraId="70B6AFA4" w14:textId="77777777" w:rsidR="004468CC" w:rsidRDefault="004468CC">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2B7D2BE1" w14:textId="77777777" w:rsidR="004468CC" w:rsidRDefault="004468CC">
            <w:pPr>
              <w:pStyle w:val="TAL"/>
              <w:rPr>
                <w:lang w:eastAsia="en-GB"/>
              </w:rPr>
            </w:pPr>
            <w:r>
              <w:rPr>
                <w:lang w:eastAsia="en-GB"/>
              </w:rPr>
              <w:t>octet s+1</w:t>
            </w:r>
          </w:p>
          <w:p w14:paraId="7C090F9B" w14:textId="77777777" w:rsidR="004468CC" w:rsidRDefault="004468CC">
            <w:pPr>
              <w:pStyle w:val="TAL"/>
              <w:rPr>
                <w:lang w:eastAsia="en-GB"/>
              </w:rPr>
            </w:pPr>
          </w:p>
          <w:p w14:paraId="02A8A858" w14:textId="77777777" w:rsidR="004468CC" w:rsidRDefault="004468CC">
            <w:pPr>
              <w:pStyle w:val="TAL"/>
              <w:rPr>
                <w:lang w:eastAsia="en-GB"/>
              </w:rPr>
            </w:pPr>
          </w:p>
          <w:p w14:paraId="1B4EF556" w14:textId="77777777" w:rsidR="004468CC" w:rsidRDefault="004468CC">
            <w:pPr>
              <w:pStyle w:val="TAL"/>
              <w:rPr>
                <w:lang w:eastAsia="en-GB"/>
              </w:rPr>
            </w:pPr>
          </w:p>
          <w:p w14:paraId="3F26B505" w14:textId="77777777" w:rsidR="004468CC" w:rsidRDefault="004468CC">
            <w:pPr>
              <w:pStyle w:val="TAL"/>
              <w:rPr>
                <w:lang w:eastAsia="en-GB"/>
              </w:rPr>
            </w:pPr>
          </w:p>
          <w:p w14:paraId="4AFB43F4" w14:textId="77777777" w:rsidR="004468CC" w:rsidRDefault="004468CC">
            <w:pPr>
              <w:pStyle w:val="TAL"/>
              <w:rPr>
                <w:lang w:eastAsia="en-GB"/>
              </w:rPr>
            </w:pPr>
          </w:p>
          <w:p w14:paraId="246AB7E4" w14:textId="77777777" w:rsidR="004468CC" w:rsidRDefault="004468CC">
            <w:pPr>
              <w:pStyle w:val="TAL"/>
              <w:rPr>
                <w:lang w:eastAsia="en-GB"/>
              </w:rPr>
            </w:pPr>
            <w:r>
              <w:rPr>
                <w:lang w:eastAsia="en-GB"/>
              </w:rPr>
              <w:t>octet t</w:t>
            </w:r>
          </w:p>
        </w:tc>
      </w:tr>
      <w:tr w:rsidR="004468CC" w14:paraId="31164B15"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D0E5371" w14:textId="77777777" w:rsidR="004468CC" w:rsidRDefault="004468CC">
            <w:pPr>
              <w:pStyle w:val="TAC"/>
              <w:rPr>
                <w:lang w:eastAsia="en-GB"/>
              </w:rPr>
            </w:pPr>
          </w:p>
          <w:p w14:paraId="09A4010D" w14:textId="77777777" w:rsidR="004468CC" w:rsidRDefault="004468CC">
            <w:pPr>
              <w:pStyle w:val="TAC"/>
              <w:rPr>
                <w:lang w:eastAsia="en-GB"/>
              </w:rPr>
            </w:pPr>
            <w:r>
              <w:rPr>
                <w:lang w:eastAsia="en-GB"/>
              </w:rPr>
              <w:t>…</w:t>
            </w:r>
          </w:p>
        </w:tc>
        <w:tc>
          <w:tcPr>
            <w:tcW w:w="1134" w:type="dxa"/>
            <w:gridSpan w:val="2"/>
            <w:tcBorders>
              <w:top w:val="nil"/>
              <w:left w:val="single" w:sz="6" w:space="0" w:color="auto"/>
              <w:bottom w:val="nil"/>
              <w:right w:val="nil"/>
            </w:tcBorders>
          </w:tcPr>
          <w:p w14:paraId="73C911E2" w14:textId="77777777" w:rsidR="004468CC" w:rsidRDefault="004468CC">
            <w:pPr>
              <w:pStyle w:val="TAL"/>
              <w:rPr>
                <w:lang w:eastAsia="en-GB"/>
              </w:rPr>
            </w:pPr>
            <w:r>
              <w:rPr>
                <w:lang w:eastAsia="en-GB"/>
              </w:rPr>
              <w:t>octet t+1</w:t>
            </w:r>
          </w:p>
          <w:p w14:paraId="03BFF3DB" w14:textId="77777777" w:rsidR="004468CC" w:rsidRDefault="004468CC">
            <w:pPr>
              <w:pStyle w:val="TAL"/>
              <w:rPr>
                <w:lang w:eastAsia="en-GB"/>
              </w:rPr>
            </w:pPr>
          </w:p>
          <w:p w14:paraId="75FAC9A2" w14:textId="77777777" w:rsidR="004468CC" w:rsidRDefault="004468CC">
            <w:pPr>
              <w:pStyle w:val="TAL"/>
              <w:rPr>
                <w:lang w:eastAsia="en-GB"/>
              </w:rPr>
            </w:pPr>
            <w:r>
              <w:rPr>
                <w:lang w:eastAsia="en-GB"/>
              </w:rPr>
              <w:t>octet u</w:t>
            </w:r>
          </w:p>
        </w:tc>
      </w:tr>
      <w:tr w:rsidR="004468CC" w14:paraId="59CC820D" w14:textId="77777777" w:rsidTr="004468C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F4B2897" w14:textId="77777777" w:rsidR="004468CC" w:rsidRDefault="004468CC">
            <w:pPr>
              <w:pStyle w:val="TAC"/>
              <w:rPr>
                <w:lang w:eastAsia="en-GB"/>
              </w:rPr>
            </w:pPr>
          </w:p>
          <w:p w14:paraId="4160F907" w14:textId="77777777" w:rsidR="004468CC" w:rsidRDefault="004468CC">
            <w:pPr>
              <w:pStyle w:val="TAC"/>
              <w:rPr>
                <w:lang w:eastAsia="en-GB"/>
              </w:rPr>
            </w:pPr>
          </w:p>
          <w:p w14:paraId="403E6905" w14:textId="77777777" w:rsidR="004468CC" w:rsidRDefault="004468CC">
            <w:pPr>
              <w:pStyle w:val="TAC"/>
              <w:rPr>
                <w:lang w:eastAsia="en-GB"/>
              </w:rPr>
            </w:pPr>
          </w:p>
          <w:p w14:paraId="354FB8BD" w14:textId="77777777" w:rsidR="004468CC" w:rsidRDefault="004468CC">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4E6EEEEB" w14:textId="77777777" w:rsidR="004468CC" w:rsidRDefault="004468CC">
            <w:pPr>
              <w:pStyle w:val="TAL"/>
              <w:rPr>
                <w:lang w:eastAsia="en-GB"/>
              </w:rPr>
            </w:pPr>
            <w:r>
              <w:rPr>
                <w:lang w:eastAsia="en-GB"/>
              </w:rPr>
              <w:t>octet u+1</w:t>
            </w:r>
          </w:p>
          <w:p w14:paraId="10D0996C" w14:textId="77777777" w:rsidR="004468CC" w:rsidRDefault="004468CC">
            <w:pPr>
              <w:pStyle w:val="TAL"/>
              <w:rPr>
                <w:lang w:eastAsia="en-GB"/>
              </w:rPr>
            </w:pPr>
          </w:p>
          <w:p w14:paraId="2D9A74DD" w14:textId="77777777" w:rsidR="004468CC" w:rsidRDefault="004468CC">
            <w:pPr>
              <w:pStyle w:val="TAL"/>
              <w:rPr>
                <w:lang w:eastAsia="en-GB"/>
              </w:rPr>
            </w:pPr>
          </w:p>
          <w:p w14:paraId="198217B5" w14:textId="77777777" w:rsidR="004468CC" w:rsidRDefault="004468CC">
            <w:pPr>
              <w:pStyle w:val="TAL"/>
              <w:rPr>
                <w:lang w:eastAsia="en-GB"/>
              </w:rPr>
            </w:pPr>
          </w:p>
          <w:p w14:paraId="2ED430EE" w14:textId="77777777" w:rsidR="004468CC" w:rsidRDefault="004468CC">
            <w:pPr>
              <w:pStyle w:val="TAL"/>
              <w:rPr>
                <w:lang w:eastAsia="en-GB"/>
              </w:rPr>
            </w:pPr>
          </w:p>
          <w:p w14:paraId="1D65DA74" w14:textId="77777777" w:rsidR="004468CC" w:rsidRDefault="004468CC">
            <w:pPr>
              <w:pStyle w:val="TAL"/>
              <w:rPr>
                <w:lang w:eastAsia="en-GB"/>
              </w:rPr>
            </w:pPr>
          </w:p>
          <w:p w14:paraId="677A4C43" w14:textId="77777777" w:rsidR="004468CC" w:rsidRDefault="004468CC">
            <w:pPr>
              <w:pStyle w:val="TAL"/>
              <w:rPr>
                <w:lang w:eastAsia="en-GB"/>
              </w:rPr>
            </w:pPr>
            <w:r>
              <w:rPr>
                <w:lang w:eastAsia="en-GB"/>
              </w:rPr>
              <w:t>octet a</w:t>
            </w:r>
          </w:p>
        </w:tc>
      </w:tr>
    </w:tbl>
    <w:p w14:paraId="15A61327" w14:textId="77777777" w:rsidR="004468CC" w:rsidRDefault="004468CC" w:rsidP="004468CC">
      <w:pPr>
        <w:pStyle w:val="TF"/>
      </w:pPr>
      <w:bookmarkStart w:id="4" w:name="MCCQCTEMPBM_00000022"/>
      <w:r>
        <w:t xml:space="preserve">Figure 6.1.3.2-1: ATSSS parameter contents including one or more ATSSS </w:t>
      </w:r>
      <w:proofErr w:type="gramStart"/>
      <w:r>
        <w:t>rules</w:t>
      </w:r>
      <w:proofErr w:type="gramEnd"/>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52BF4CD" w14:textId="77777777" w:rsidTr="004468CC">
        <w:trPr>
          <w:gridAfter w:val="1"/>
          <w:wAfter w:w="28" w:type="dxa"/>
          <w:cantSplit/>
          <w:jc w:val="center"/>
        </w:trPr>
        <w:tc>
          <w:tcPr>
            <w:tcW w:w="708" w:type="dxa"/>
            <w:gridSpan w:val="2"/>
            <w:hideMark/>
          </w:tcPr>
          <w:bookmarkEnd w:id="4"/>
          <w:p w14:paraId="1F397E43" w14:textId="77777777" w:rsidR="004468CC" w:rsidRDefault="004468CC">
            <w:pPr>
              <w:pStyle w:val="TAC"/>
              <w:rPr>
                <w:lang w:eastAsia="en-GB"/>
              </w:rPr>
            </w:pPr>
            <w:r>
              <w:rPr>
                <w:lang w:eastAsia="en-GB"/>
              </w:rPr>
              <w:lastRenderedPageBreak/>
              <w:t>8</w:t>
            </w:r>
          </w:p>
        </w:tc>
        <w:tc>
          <w:tcPr>
            <w:tcW w:w="709" w:type="dxa"/>
            <w:hideMark/>
          </w:tcPr>
          <w:p w14:paraId="7BAD8190" w14:textId="77777777" w:rsidR="004468CC" w:rsidRDefault="004468CC">
            <w:pPr>
              <w:pStyle w:val="TAC"/>
              <w:rPr>
                <w:lang w:eastAsia="en-GB"/>
              </w:rPr>
            </w:pPr>
            <w:r>
              <w:rPr>
                <w:lang w:eastAsia="en-GB"/>
              </w:rPr>
              <w:t>7</w:t>
            </w:r>
          </w:p>
        </w:tc>
        <w:tc>
          <w:tcPr>
            <w:tcW w:w="709" w:type="dxa"/>
            <w:hideMark/>
          </w:tcPr>
          <w:p w14:paraId="4A507E7A" w14:textId="77777777" w:rsidR="004468CC" w:rsidRDefault="004468CC">
            <w:pPr>
              <w:pStyle w:val="TAC"/>
              <w:rPr>
                <w:lang w:eastAsia="en-GB"/>
              </w:rPr>
            </w:pPr>
            <w:r>
              <w:rPr>
                <w:lang w:eastAsia="en-GB"/>
              </w:rPr>
              <w:t>6</w:t>
            </w:r>
          </w:p>
        </w:tc>
        <w:tc>
          <w:tcPr>
            <w:tcW w:w="709" w:type="dxa"/>
            <w:hideMark/>
          </w:tcPr>
          <w:p w14:paraId="0D10F041" w14:textId="77777777" w:rsidR="004468CC" w:rsidRDefault="004468CC">
            <w:pPr>
              <w:pStyle w:val="TAC"/>
              <w:rPr>
                <w:lang w:eastAsia="en-GB"/>
              </w:rPr>
            </w:pPr>
            <w:r>
              <w:rPr>
                <w:lang w:eastAsia="en-GB"/>
              </w:rPr>
              <w:t>5</w:t>
            </w:r>
          </w:p>
        </w:tc>
        <w:tc>
          <w:tcPr>
            <w:tcW w:w="709" w:type="dxa"/>
            <w:hideMark/>
          </w:tcPr>
          <w:p w14:paraId="5DDDB099" w14:textId="77777777" w:rsidR="004468CC" w:rsidRDefault="004468CC">
            <w:pPr>
              <w:pStyle w:val="TAC"/>
              <w:rPr>
                <w:lang w:eastAsia="en-GB"/>
              </w:rPr>
            </w:pPr>
            <w:r>
              <w:rPr>
                <w:lang w:eastAsia="en-GB"/>
              </w:rPr>
              <w:t>4</w:t>
            </w:r>
          </w:p>
        </w:tc>
        <w:tc>
          <w:tcPr>
            <w:tcW w:w="709" w:type="dxa"/>
            <w:hideMark/>
          </w:tcPr>
          <w:p w14:paraId="1CCCC642" w14:textId="77777777" w:rsidR="004468CC" w:rsidRDefault="004468CC">
            <w:pPr>
              <w:pStyle w:val="TAC"/>
              <w:rPr>
                <w:lang w:eastAsia="en-GB"/>
              </w:rPr>
            </w:pPr>
            <w:r>
              <w:rPr>
                <w:lang w:eastAsia="en-GB"/>
              </w:rPr>
              <w:t>3</w:t>
            </w:r>
          </w:p>
        </w:tc>
        <w:tc>
          <w:tcPr>
            <w:tcW w:w="709" w:type="dxa"/>
            <w:hideMark/>
          </w:tcPr>
          <w:p w14:paraId="76DEA24C" w14:textId="77777777" w:rsidR="004468CC" w:rsidRDefault="004468CC">
            <w:pPr>
              <w:pStyle w:val="TAC"/>
              <w:rPr>
                <w:lang w:eastAsia="en-GB"/>
              </w:rPr>
            </w:pPr>
            <w:r>
              <w:rPr>
                <w:lang w:eastAsia="en-GB"/>
              </w:rPr>
              <w:t>2</w:t>
            </w:r>
          </w:p>
        </w:tc>
        <w:tc>
          <w:tcPr>
            <w:tcW w:w="709" w:type="dxa"/>
            <w:hideMark/>
          </w:tcPr>
          <w:p w14:paraId="56053305" w14:textId="77777777" w:rsidR="004468CC" w:rsidRDefault="004468CC">
            <w:pPr>
              <w:pStyle w:val="TAC"/>
              <w:rPr>
                <w:lang w:eastAsia="en-GB"/>
              </w:rPr>
            </w:pPr>
            <w:r>
              <w:rPr>
                <w:lang w:eastAsia="en-GB"/>
              </w:rPr>
              <w:t>1</w:t>
            </w:r>
          </w:p>
        </w:tc>
        <w:tc>
          <w:tcPr>
            <w:tcW w:w="1134" w:type="dxa"/>
            <w:gridSpan w:val="2"/>
          </w:tcPr>
          <w:p w14:paraId="208338EF" w14:textId="77777777" w:rsidR="004468CC" w:rsidRDefault="004468CC">
            <w:pPr>
              <w:pStyle w:val="TAL"/>
              <w:rPr>
                <w:lang w:eastAsia="en-GB"/>
              </w:rPr>
            </w:pPr>
          </w:p>
        </w:tc>
      </w:tr>
      <w:tr w:rsidR="004468CC" w14:paraId="3E593E39"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5B3D5A" w14:textId="77777777" w:rsidR="004468CC" w:rsidRDefault="004468CC">
            <w:pPr>
              <w:pStyle w:val="TAC"/>
              <w:rPr>
                <w:lang w:eastAsia="en-GB"/>
              </w:rPr>
            </w:pPr>
            <w:r>
              <w:rPr>
                <w:lang w:eastAsia="en-GB"/>
              </w:rPr>
              <w:t>Length of ATSSS rule</w:t>
            </w:r>
          </w:p>
        </w:tc>
        <w:tc>
          <w:tcPr>
            <w:tcW w:w="1134" w:type="dxa"/>
            <w:gridSpan w:val="2"/>
            <w:hideMark/>
          </w:tcPr>
          <w:p w14:paraId="614DA093" w14:textId="77777777" w:rsidR="004468CC" w:rsidRDefault="004468CC">
            <w:pPr>
              <w:pStyle w:val="TAL"/>
              <w:rPr>
                <w:lang w:eastAsia="en-GB"/>
              </w:rPr>
            </w:pPr>
            <w:r>
              <w:rPr>
                <w:lang w:eastAsia="en-GB"/>
              </w:rPr>
              <w:t>octet 4</w:t>
            </w:r>
          </w:p>
          <w:p w14:paraId="7A162368" w14:textId="77777777" w:rsidR="004468CC" w:rsidRDefault="004468CC">
            <w:pPr>
              <w:pStyle w:val="TAL"/>
              <w:rPr>
                <w:lang w:eastAsia="en-GB"/>
              </w:rPr>
            </w:pPr>
            <w:r>
              <w:rPr>
                <w:lang w:eastAsia="en-GB"/>
              </w:rPr>
              <w:t>octet 5</w:t>
            </w:r>
          </w:p>
        </w:tc>
      </w:tr>
      <w:tr w:rsidR="004468CC" w14:paraId="6897B85B"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B4EADA" w14:textId="77777777" w:rsidR="004468CC" w:rsidRDefault="004468CC">
            <w:pPr>
              <w:pStyle w:val="TAC"/>
              <w:rPr>
                <w:lang w:eastAsia="en-GB"/>
              </w:rPr>
            </w:pPr>
            <w:r>
              <w:rPr>
                <w:lang w:eastAsia="en-GB"/>
              </w:rPr>
              <w:t>ATSSS rule ID</w:t>
            </w:r>
          </w:p>
        </w:tc>
        <w:tc>
          <w:tcPr>
            <w:tcW w:w="1134" w:type="dxa"/>
            <w:gridSpan w:val="2"/>
            <w:hideMark/>
          </w:tcPr>
          <w:p w14:paraId="37A24E04" w14:textId="77777777" w:rsidR="004468CC" w:rsidRDefault="004468CC">
            <w:pPr>
              <w:pStyle w:val="TAL"/>
              <w:rPr>
                <w:lang w:eastAsia="en-GB"/>
              </w:rPr>
            </w:pPr>
            <w:r>
              <w:rPr>
                <w:lang w:eastAsia="en-GB"/>
              </w:rPr>
              <w:t>octet 6</w:t>
            </w:r>
          </w:p>
        </w:tc>
      </w:tr>
      <w:tr w:rsidR="004468CC" w14:paraId="61EE3D82"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887C9D" w14:textId="77777777" w:rsidR="004468CC" w:rsidRDefault="004468CC">
            <w:pPr>
              <w:pStyle w:val="TAC"/>
              <w:rPr>
                <w:lang w:eastAsia="en-GB"/>
              </w:rPr>
            </w:pPr>
            <w:r>
              <w:rPr>
                <w:lang w:eastAsia="en-GB"/>
              </w:rPr>
              <w:t>ATSSS rule operation</w:t>
            </w:r>
          </w:p>
        </w:tc>
        <w:tc>
          <w:tcPr>
            <w:tcW w:w="1134" w:type="dxa"/>
            <w:gridSpan w:val="2"/>
            <w:hideMark/>
          </w:tcPr>
          <w:p w14:paraId="522148AF" w14:textId="77777777" w:rsidR="004468CC" w:rsidRDefault="004468CC">
            <w:pPr>
              <w:pStyle w:val="TAL"/>
              <w:rPr>
                <w:lang w:eastAsia="en-GB"/>
              </w:rPr>
            </w:pPr>
            <w:r>
              <w:rPr>
                <w:lang w:eastAsia="en-GB"/>
              </w:rPr>
              <w:t>octet 7</w:t>
            </w:r>
          </w:p>
        </w:tc>
      </w:tr>
      <w:tr w:rsidR="004468CC" w14:paraId="2AF5FA59"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BA9F90" w14:textId="77777777" w:rsidR="004468CC" w:rsidRDefault="004468CC">
            <w:pPr>
              <w:pStyle w:val="TAC"/>
              <w:rPr>
                <w:lang w:eastAsia="en-GB"/>
              </w:rPr>
            </w:pPr>
            <w:r>
              <w:rPr>
                <w:lang w:eastAsia="en-GB"/>
              </w:rPr>
              <w:t>Precedence value of ATSSS rule</w:t>
            </w:r>
          </w:p>
        </w:tc>
        <w:tc>
          <w:tcPr>
            <w:tcW w:w="1134" w:type="dxa"/>
            <w:gridSpan w:val="2"/>
            <w:hideMark/>
          </w:tcPr>
          <w:p w14:paraId="11880A0B" w14:textId="77777777" w:rsidR="004468CC" w:rsidRDefault="004468CC">
            <w:pPr>
              <w:pStyle w:val="TAL"/>
              <w:rPr>
                <w:lang w:eastAsia="en-GB"/>
              </w:rPr>
            </w:pPr>
            <w:r>
              <w:rPr>
                <w:lang w:eastAsia="en-GB"/>
              </w:rPr>
              <w:t>octet 8</w:t>
            </w:r>
          </w:p>
        </w:tc>
      </w:tr>
      <w:tr w:rsidR="004468CC" w14:paraId="4B87ACF3"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920492" w14:textId="77777777" w:rsidR="004468CC" w:rsidRDefault="004468CC">
            <w:pPr>
              <w:pStyle w:val="TAC"/>
              <w:rPr>
                <w:lang w:eastAsia="en-GB"/>
              </w:rPr>
            </w:pPr>
            <w:r>
              <w:rPr>
                <w:lang w:eastAsia="en-GB"/>
              </w:rPr>
              <w:t>Length of traffic descriptor</w:t>
            </w:r>
          </w:p>
        </w:tc>
        <w:tc>
          <w:tcPr>
            <w:tcW w:w="1134" w:type="dxa"/>
            <w:gridSpan w:val="2"/>
            <w:hideMark/>
          </w:tcPr>
          <w:p w14:paraId="31C61F85" w14:textId="77777777" w:rsidR="004468CC" w:rsidRDefault="004468CC">
            <w:pPr>
              <w:pStyle w:val="TAL"/>
              <w:rPr>
                <w:lang w:eastAsia="en-GB"/>
              </w:rPr>
            </w:pPr>
            <w:r>
              <w:rPr>
                <w:lang w:eastAsia="en-GB"/>
              </w:rPr>
              <w:t>octet 9</w:t>
            </w:r>
          </w:p>
          <w:p w14:paraId="18B3F9ED" w14:textId="77777777" w:rsidR="004468CC" w:rsidRDefault="004468CC">
            <w:pPr>
              <w:pStyle w:val="TAL"/>
              <w:rPr>
                <w:lang w:eastAsia="en-GB"/>
              </w:rPr>
            </w:pPr>
            <w:r>
              <w:rPr>
                <w:lang w:eastAsia="en-GB"/>
              </w:rPr>
              <w:t>octet 10</w:t>
            </w:r>
          </w:p>
        </w:tc>
      </w:tr>
      <w:tr w:rsidR="004468CC" w14:paraId="3A7CB96A"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F02B46E" w14:textId="77777777" w:rsidR="004468CC" w:rsidRDefault="004468CC">
            <w:pPr>
              <w:pStyle w:val="TAC"/>
              <w:rPr>
                <w:lang w:eastAsia="en-GB"/>
              </w:rPr>
            </w:pPr>
          </w:p>
          <w:p w14:paraId="15D0A4BF" w14:textId="77777777" w:rsidR="004468CC" w:rsidRDefault="004468CC">
            <w:pPr>
              <w:pStyle w:val="TAC"/>
              <w:rPr>
                <w:lang w:eastAsia="en-GB"/>
              </w:rPr>
            </w:pPr>
          </w:p>
          <w:p w14:paraId="004D037D" w14:textId="77777777" w:rsidR="004468CC" w:rsidRDefault="004468CC">
            <w:pPr>
              <w:pStyle w:val="TAC"/>
              <w:rPr>
                <w:lang w:eastAsia="en-GB"/>
              </w:rPr>
            </w:pPr>
            <w:r>
              <w:rPr>
                <w:lang w:eastAsia="en-GB"/>
              </w:rPr>
              <w:t>Traffic descriptor</w:t>
            </w:r>
          </w:p>
        </w:tc>
        <w:tc>
          <w:tcPr>
            <w:tcW w:w="1134" w:type="dxa"/>
            <w:gridSpan w:val="2"/>
          </w:tcPr>
          <w:p w14:paraId="258B8C8E" w14:textId="77777777" w:rsidR="004468CC" w:rsidRDefault="004468CC">
            <w:pPr>
              <w:pStyle w:val="TAL"/>
              <w:rPr>
                <w:lang w:eastAsia="en-GB"/>
              </w:rPr>
            </w:pPr>
            <w:r>
              <w:rPr>
                <w:lang w:eastAsia="en-GB"/>
              </w:rPr>
              <w:t>octet 11</w:t>
            </w:r>
          </w:p>
          <w:p w14:paraId="759BFBA0" w14:textId="77777777" w:rsidR="004468CC" w:rsidRDefault="004468CC">
            <w:pPr>
              <w:pStyle w:val="TAL"/>
              <w:rPr>
                <w:lang w:eastAsia="en-GB"/>
              </w:rPr>
            </w:pPr>
          </w:p>
          <w:p w14:paraId="7C1121C2" w14:textId="77777777" w:rsidR="004468CC" w:rsidRDefault="004468CC">
            <w:pPr>
              <w:pStyle w:val="TAL"/>
              <w:rPr>
                <w:lang w:eastAsia="en-GB"/>
              </w:rPr>
            </w:pPr>
          </w:p>
          <w:p w14:paraId="3848FA66" w14:textId="77777777" w:rsidR="004468CC" w:rsidRDefault="004468CC">
            <w:pPr>
              <w:pStyle w:val="TAL"/>
              <w:rPr>
                <w:lang w:eastAsia="en-GB"/>
              </w:rPr>
            </w:pPr>
          </w:p>
          <w:p w14:paraId="62BAFCAF" w14:textId="77777777" w:rsidR="004468CC" w:rsidRDefault="004468CC">
            <w:pPr>
              <w:pStyle w:val="TAL"/>
              <w:rPr>
                <w:lang w:eastAsia="en-GB"/>
              </w:rPr>
            </w:pPr>
            <w:r>
              <w:rPr>
                <w:lang w:eastAsia="en-GB"/>
              </w:rPr>
              <w:t>octet f</w:t>
            </w:r>
          </w:p>
        </w:tc>
      </w:tr>
      <w:tr w:rsidR="004468CC" w14:paraId="42B72F32"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DE1EA4D" w14:textId="77777777" w:rsidR="004468CC" w:rsidRDefault="004468CC">
            <w:pPr>
              <w:pStyle w:val="TAC"/>
              <w:rPr>
                <w:lang w:eastAsia="en-GB"/>
              </w:rPr>
            </w:pPr>
          </w:p>
          <w:p w14:paraId="3EE68129" w14:textId="77777777" w:rsidR="004468CC" w:rsidRDefault="004468CC">
            <w:pPr>
              <w:pStyle w:val="TAC"/>
              <w:rPr>
                <w:lang w:eastAsia="en-GB"/>
              </w:rPr>
            </w:pPr>
            <w:r>
              <w:rPr>
                <w:lang w:eastAsia="en-GB"/>
              </w:rPr>
              <w:t>Access selection descriptor</w:t>
            </w:r>
          </w:p>
        </w:tc>
        <w:tc>
          <w:tcPr>
            <w:tcW w:w="1134" w:type="dxa"/>
            <w:gridSpan w:val="2"/>
          </w:tcPr>
          <w:p w14:paraId="2BF5DF08" w14:textId="77777777" w:rsidR="004468CC" w:rsidRDefault="004468CC">
            <w:pPr>
              <w:pStyle w:val="TAL"/>
              <w:rPr>
                <w:lang w:eastAsia="en-GB"/>
              </w:rPr>
            </w:pPr>
            <w:r>
              <w:rPr>
                <w:lang w:eastAsia="en-GB"/>
              </w:rPr>
              <w:t>octet f+1</w:t>
            </w:r>
          </w:p>
          <w:p w14:paraId="127A0748" w14:textId="77777777" w:rsidR="004468CC" w:rsidRDefault="004468CC">
            <w:pPr>
              <w:pStyle w:val="TAL"/>
              <w:rPr>
                <w:lang w:eastAsia="en-GB"/>
              </w:rPr>
            </w:pPr>
          </w:p>
          <w:p w14:paraId="6E7612AB" w14:textId="77777777" w:rsidR="004468CC" w:rsidRDefault="004468CC">
            <w:pPr>
              <w:pStyle w:val="TAL"/>
              <w:rPr>
                <w:lang w:eastAsia="en-GB"/>
              </w:rPr>
            </w:pPr>
            <w:r>
              <w:rPr>
                <w:lang w:eastAsia="en-GB"/>
              </w:rPr>
              <w:t>octet s*</w:t>
            </w:r>
          </w:p>
        </w:tc>
      </w:tr>
    </w:tbl>
    <w:p w14:paraId="089A5B6C" w14:textId="77777777" w:rsidR="004468CC" w:rsidRDefault="004468CC" w:rsidP="004468CC">
      <w:pPr>
        <w:pStyle w:val="NF"/>
      </w:pPr>
    </w:p>
    <w:p w14:paraId="24B1F1F0" w14:textId="77777777" w:rsidR="004468CC" w:rsidRDefault="004468CC" w:rsidP="004468CC">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5D6414C3"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599B4466" w14:textId="77777777" w:rsidR="004468CC" w:rsidRDefault="004468CC">
            <w:pPr>
              <w:pStyle w:val="TAC"/>
              <w:rPr>
                <w:lang w:eastAsia="en-GB"/>
              </w:rPr>
            </w:pPr>
            <w:r>
              <w:rPr>
                <w:lang w:eastAsia="en-GB"/>
              </w:rPr>
              <w:t>Length of access selection descriptor</w:t>
            </w:r>
          </w:p>
        </w:tc>
        <w:tc>
          <w:tcPr>
            <w:tcW w:w="1134" w:type="dxa"/>
            <w:hideMark/>
          </w:tcPr>
          <w:p w14:paraId="349BF072" w14:textId="77777777" w:rsidR="004468CC" w:rsidRDefault="004468CC">
            <w:pPr>
              <w:pStyle w:val="TAL"/>
              <w:rPr>
                <w:lang w:eastAsia="en-GB"/>
              </w:rPr>
            </w:pPr>
            <w:r>
              <w:rPr>
                <w:lang w:eastAsia="en-GB"/>
              </w:rPr>
              <w:t>octet f+1</w:t>
            </w:r>
          </w:p>
        </w:tc>
      </w:tr>
      <w:tr w:rsidR="004468CC" w14:paraId="6263C37B"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637D6464" w14:textId="77777777" w:rsidR="004468CC" w:rsidRDefault="004468CC">
            <w:pPr>
              <w:pStyle w:val="TAC"/>
              <w:rPr>
                <w:lang w:eastAsia="en-GB"/>
              </w:rPr>
            </w:pPr>
            <w:r>
              <w:rPr>
                <w:lang w:eastAsia="en-GB"/>
              </w:rPr>
              <w:t>Steering functionality</w:t>
            </w:r>
          </w:p>
        </w:tc>
        <w:tc>
          <w:tcPr>
            <w:tcW w:w="1134" w:type="dxa"/>
            <w:hideMark/>
          </w:tcPr>
          <w:p w14:paraId="5C812B37" w14:textId="77777777" w:rsidR="004468CC" w:rsidRDefault="004468CC">
            <w:pPr>
              <w:pStyle w:val="TAL"/>
              <w:rPr>
                <w:lang w:eastAsia="en-GB"/>
              </w:rPr>
            </w:pPr>
            <w:r>
              <w:rPr>
                <w:lang w:eastAsia="en-GB"/>
              </w:rPr>
              <w:t>octet f+2</w:t>
            </w:r>
          </w:p>
        </w:tc>
      </w:tr>
      <w:tr w:rsidR="004468CC" w14:paraId="5D6ACFF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84F321B" w14:textId="77777777" w:rsidR="004468CC" w:rsidRDefault="004468CC">
            <w:pPr>
              <w:pStyle w:val="TAC"/>
              <w:rPr>
                <w:lang w:eastAsia="en-GB"/>
              </w:rPr>
            </w:pPr>
            <w:r>
              <w:rPr>
                <w:lang w:eastAsia="en-GB"/>
              </w:rPr>
              <w:t>Steering mode</w:t>
            </w:r>
          </w:p>
        </w:tc>
        <w:tc>
          <w:tcPr>
            <w:tcW w:w="1134" w:type="dxa"/>
            <w:hideMark/>
          </w:tcPr>
          <w:p w14:paraId="01420948" w14:textId="77777777" w:rsidR="004468CC" w:rsidRDefault="004468CC">
            <w:pPr>
              <w:pStyle w:val="TAL"/>
              <w:rPr>
                <w:lang w:eastAsia="en-GB"/>
              </w:rPr>
            </w:pPr>
            <w:r>
              <w:rPr>
                <w:lang w:eastAsia="en-GB"/>
              </w:rPr>
              <w:t>octet f+3</w:t>
            </w:r>
          </w:p>
        </w:tc>
      </w:tr>
      <w:tr w:rsidR="004468CC" w14:paraId="619F2911" w14:textId="77777777" w:rsidTr="004468CC">
        <w:trPr>
          <w:jc w:val="center"/>
        </w:trPr>
        <w:tc>
          <w:tcPr>
            <w:tcW w:w="5671" w:type="dxa"/>
            <w:tcBorders>
              <w:top w:val="nil"/>
              <w:left w:val="single" w:sz="6" w:space="0" w:color="auto"/>
              <w:bottom w:val="single" w:sz="6" w:space="0" w:color="auto"/>
              <w:right w:val="single" w:sz="6" w:space="0" w:color="auto"/>
            </w:tcBorders>
            <w:hideMark/>
          </w:tcPr>
          <w:p w14:paraId="65B93B81" w14:textId="77777777" w:rsidR="004468CC" w:rsidRDefault="004468CC">
            <w:pPr>
              <w:pStyle w:val="TAC"/>
              <w:rPr>
                <w:lang w:eastAsia="en-GB"/>
              </w:rPr>
            </w:pPr>
            <w:r>
              <w:rPr>
                <w:lang w:eastAsia="en-GB"/>
              </w:rPr>
              <w:t>Steering mode information</w:t>
            </w:r>
          </w:p>
        </w:tc>
        <w:tc>
          <w:tcPr>
            <w:tcW w:w="1134" w:type="dxa"/>
            <w:hideMark/>
          </w:tcPr>
          <w:p w14:paraId="0E2CA413" w14:textId="77777777" w:rsidR="004468CC" w:rsidRDefault="004468CC">
            <w:pPr>
              <w:pStyle w:val="TAL"/>
              <w:rPr>
                <w:lang w:eastAsia="en-GB"/>
              </w:rPr>
            </w:pPr>
            <w:r>
              <w:rPr>
                <w:lang w:eastAsia="en-GB"/>
              </w:rPr>
              <w:t>octet f+4*</w:t>
            </w:r>
          </w:p>
        </w:tc>
      </w:tr>
      <w:tr w:rsidR="004468CC" w14:paraId="2EC65BB2" w14:textId="77777777" w:rsidTr="004468CC">
        <w:trPr>
          <w:jc w:val="center"/>
        </w:trPr>
        <w:tc>
          <w:tcPr>
            <w:tcW w:w="5671" w:type="dxa"/>
            <w:tcBorders>
              <w:top w:val="nil"/>
              <w:left w:val="single" w:sz="6" w:space="0" w:color="auto"/>
              <w:bottom w:val="single" w:sz="4" w:space="0" w:color="auto"/>
              <w:right w:val="single" w:sz="6" w:space="0" w:color="auto"/>
            </w:tcBorders>
            <w:hideMark/>
          </w:tcPr>
          <w:p w14:paraId="31F76BE9" w14:textId="77777777" w:rsidR="004468CC" w:rsidRDefault="004468CC">
            <w:pPr>
              <w:pStyle w:val="TAC"/>
              <w:rPr>
                <w:lang w:eastAsia="en-GB"/>
              </w:rPr>
            </w:pPr>
            <w:r>
              <w:rPr>
                <w:lang w:eastAsia="en-GB"/>
              </w:rPr>
              <w:t>Steering mode additional indicator</w:t>
            </w:r>
          </w:p>
        </w:tc>
        <w:tc>
          <w:tcPr>
            <w:tcW w:w="1134" w:type="dxa"/>
            <w:hideMark/>
          </w:tcPr>
          <w:p w14:paraId="7BF39159" w14:textId="77777777" w:rsidR="004468CC" w:rsidRDefault="004468CC">
            <w:pPr>
              <w:pStyle w:val="TAL"/>
              <w:rPr>
                <w:lang w:eastAsia="en-GB"/>
              </w:rPr>
            </w:pPr>
            <w:r>
              <w:rPr>
                <w:lang w:eastAsia="en-GB"/>
              </w:rPr>
              <w:t>octet z*</w:t>
            </w:r>
          </w:p>
          <w:p w14:paraId="4A1BFD04" w14:textId="77777777" w:rsidR="004468CC" w:rsidRDefault="004468CC">
            <w:pPr>
              <w:pStyle w:val="TAL"/>
              <w:rPr>
                <w:lang w:val="en-US" w:eastAsia="en-GB"/>
              </w:rPr>
            </w:pPr>
            <w:r>
              <w:rPr>
                <w:lang w:eastAsia="en-GB"/>
              </w:rPr>
              <w:t>(NOTE)</w:t>
            </w:r>
          </w:p>
        </w:tc>
      </w:tr>
      <w:tr w:rsidR="004468CC" w14:paraId="467FFA56" w14:textId="77777777" w:rsidTr="004468CC">
        <w:trPr>
          <w:jc w:val="center"/>
        </w:trPr>
        <w:tc>
          <w:tcPr>
            <w:tcW w:w="5671" w:type="dxa"/>
            <w:tcBorders>
              <w:top w:val="single" w:sz="4" w:space="0" w:color="auto"/>
              <w:left w:val="single" w:sz="6" w:space="0" w:color="auto"/>
              <w:bottom w:val="single" w:sz="4" w:space="0" w:color="auto"/>
              <w:right w:val="single" w:sz="6" w:space="0" w:color="auto"/>
            </w:tcBorders>
          </w:tcPr>
          <w:p w14:paraId="0AB87BF5" w14:textId="77777777" w:rsidR="004468CC" w:rsidRDefault="004468CC">
            <w:pPr>
              <w:pStyle w:val="TAC"/>
              <w:rPr>
                <w:lang w:eastAsia="en-GB"/>
              </w:rPr>
            </w:pPr>
          </w:p>
          <w:p w14:paraId="627813A2" w14:textId="77777777" w:rsidR="004468CC" w:rsidRDefault="004468CC">
            <w:pPr>
              <w:pStyle w:val="TAC"/>
              <w:rPr>
                <w:lang w:eastAsia="en-GB"/>
              </w:rPr>
            </w:pPr>
            <w:r>
              <w:rPr>
                <w:lang w:eastAsia="en-GB"/>
              </w:rPr>
              <w:t>Threshold values</w:t>
            </w:r>
          </w:p>
        </w:tc>
        <w:tc>
          <w:tcPr>
            <w:tcW w:w="1134" w:type="dxa"/>
          </w:tcPr>
          <w:p w14:paraId="33961F72" w14:textId="77777777" w:rsidR="004468CC" w:rsidRDefault="004468CC">
            <w:pPr>
              <w:pStyle w:val="TAL"/>
              <w:rPr>
                <w:lang w:eastAsia="en-GB"/>
              </w:rPr>
            </w:pPr>
            <w:r>
              <w:rPr>
                <w:lang w:eastAsia="en-GB"/>
              </w:rPr>
              <w:t>octet z+1*</w:t>
            </w:r>
          </w:p>
          <w:p w14:paraId="214119FB" w14:textId="77777777" w:rsidR="004468CC" w:rsidRDefault="004468CC">
            <w:pPr>
              <w:pStyle w:val="TAL"/>
              <w:rPr>
                <w:lang w:eastAsia="en-GB"/>
              </w:rPr>
            </w:pPr>
          </w:p>
          <w:p w14:paraId="598E632F" w14:textId="77777777" w:rsidR="004468CC" w:rsidRDefault="004468CC">
            <w:pPr>
              <w:pStyle w:val="TAL"/>
              <w:rPr>
                <w:lang w:eastAsia="en-GB"/>
              </w:rPr>
            </w:pPr>
            <w:r>
              <w:rPr>
                <w:lang w:eastAsia="en-GB"/>
              </w:rPr>
              <w:t>octet s*</w:t>
            </w:r>
          </w:p>
        </w:tc>
      </w:tr>
      <w:tr w:rsidR="004468CC" w14:paraId="0F60897F" w14:textId="77777777" w:rsidTr="004468CC">
        <w:trPr>
          <w:jc w:val="center"/>
        </w:trPr>
        <w:tc>
          <w:tcPr>
            <w:tcW w:w="5671" w:type="dxa"/>
            <w:tcBorders>
              <w:top w:val="single" w:sz="4" w:space="0" w:color="auto"/>
              <w:left w:val="single" w:sz="6" w:space="0" w:color="auto"/>
              <w:bottom w:val="single" w:sz="6" w:space="0" w:color="auto"/>
              <w:right w:val="single" w:sz="6" w:space="0" w:color="auto"/>
            </w:tcBorders>
            <w:hideMark/>
          </w:tcPr>
          <w:p w14:paraId="36B37D2D" w14:textId="77777777" w:rsidR="004468CC" w:rsidRDefault="004468CC">
            <w:pPr>
              <w:pStyle w:val="TAC"/>
              <w:rPr>
                <w:lang w:eastAsia="en-GB"/>
              </w:rPr>
            </w:pPr>
            <w:r>
              <w:rPr>
                <w:lang w:eastAsia="en-GB"/>
              </w:rPr>
              <w:t>Transport Mode</w:t>
            </w:r>
          </w:p>
        </w:tc>
        <w:tc>
          <w:tcPr>
            <w:tcW w:w="1134" w:type="dxa"/>
            <w:hideMark/>
          </w:tcPr>
          <w:p w14:paraId="1ED5E936" w14:textId="77777777" w:rsidR="004468CC" w:rsidRDefault="004468CC">
            <w:pPr>
              <w:pStyle w:val="TAL"/>
              <w:rPr>
                <w:lang w:eastAsia="en-GB"/>
              </w:rPr>
            </w:pPr>
            <w:r>
              <w:rPr>
                <w:lang w:eastAsia="en-GB"/>
              </w:rPr>
              <w:t>octet s+1</w:t>
            </w:r>
          </w:p>
        </w:tc>
      </w:tr>
    </w:tbl>
    <w:p w14:paraId="05878E8E" w14:textId="77777777" w:rsidR="004468CC" w:rsidRDefault="004468CC" w:rsidP="004468CC">
      <w:pPr>
        <w:pStyle w:val="NF"/>
      </w:pPr>
    </w:p>
    <w:p w14:paraId="3C7480A7" w14:textId="77777777" w:rsidR="004468CC" w:rsidRDefault="004468CC" w:rsidP="004468CC">
      <w:pPr>
        <w:pStyle w:val="NF"/>
      </w:pPr>
      <w:r>
        <w:t>NOTE:</w:t>
      </w:r>
      <w:r>
        <w:tab/>
        <w:t xml:space="preserve">If the steering mode is defined as smallest delay, then </w:t>
      </w:r>
      <w:bookmarkStart w:id="5" w:name="MCCQCTEMPBM_00000017"/>
      <w:r>
        <w:t>“</w:t>
      </w:r>
      <w:bookmarkEnd w:id="5"/>
      <w:r>
        <w:t>Steering mode information</w:t>
      </w:r>
      <w:bookmarkStart w:id="6" w:name="MCCQCTEMPBM_00000018"/>
      <w:r>
        <w:t>”</w:t>
      </w:r>
      <w:bookmarkEnd w:id="6"/>
      <w:r>
        <w:t xml:space="preserve"> is not present and z=f+4; otherwise, z=f+5.</w:t>
      </w:r>
    </w:p>
    <w:p w14:paraId="5C7860CE" w14:textId="77777777" w:rsidR="004468CC" w:rsidRDefault="004468CC" w:rsidP="004468C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4468CC" w14:paraId="3E950694" w14:textId="77777777" w:rsidTr="004468CC">
        <w:trPr>
          <w:jc w:val="center"/>
        </w:trPr>
        <w:tc>
          <w:tcPr>
            <w:tcW w:w="706" w:type="dxa"/>
            <w:tcBorders>
              <w:top w:val="single" w:sz="4" w:space="0" w:color="auto"/>
              <w:left w:val="single" w:sz="4" w:space="0" w:color="auto"/>
              <w:bottom w:val="single" w:sz="4" w:space="0" w:color="auto"/>
              <w:right w:val="single" w:sz="4" w:space="0" w:color="auto"/>
            </w:tcBorders>
            <w:hideMark/>
          </w:tcPr>
          <w:p w14:paraId="1126AC62" w14:textId="77777777" w:rsidR="004468CC" w:rsidRDefault="004468CC">
            <w:pPr>
              <w:pStyle w:val="TAC"/>
              <w:rPr>
                <w:lang w:eastAsia="zh-CN"/>
              </w:rPr>
            </w:pPr>
            <w:r>
              <w:rPr>
                <w:lang w:eastAsia="zh-CN"/>
              </w:rPr>
              <w:t>0</w:t>
            </w:r>
          </w:p>
          <w:p w14:paraId="13AFF483"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43EEF3" w14:textId="77777777" w:rsidR="004468CC" w:rsidRDefault="004468CC">
            <w:pPr>
              <w:pStyle w:val="TAC"/>
              <w:rPr>
                <w:lang w:eastAsia="zh-CN"/>
              </w:rPr>
            </w:pPr>
            <w:r>
              <w:rPr>
                <w:lang w:eastAsia="zh-CN"/>
              </w:rPr>
              <w:t>0</w:t>
            </w:r>
          </w:p>
          <w:p w14:paraId="2932C44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BA1D0FC" w14:textId="77777777" w:rsidR="004468CC" w:rsidRDefault="004468CC">
            <w:pPr>
              <w:pStyle w:val="TAC"/>
              <w:rPr>
                <w:lang w:eastAsia="zh-CN"/>
              </w:rPr>
            </w:pPr>
            <w:r>
              <w:rPr>
                <w:lang w:eastAsia="zh-CN"/>
              </w:rPr>
              <w:t>0</w:t>
            </w:r>
          </w:p>
          <w:p w14:paraId="29DB158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4D6E9C3" w14:textId="77777777" w:rsidR="004468CC" w:rsidRDefault="004468CC">
            <w:pPr>
              <w:pStyle w:val="TAC"/>
              <w:rPr>
                <w:lang w:eastAsia="zh-CN"/>
              </w:rPr>
            </w:pPr>
            <w:r>
              <w:rPr>
                <w:lang w:eastAsia="zh-CN"/>
              </w:rPr>
              <w:t>0</w:t>
            </w:r>
          </w:p>
          <w:p w14:paraId="53D2BD5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6B7D60E" w14:textId="77777777" w:rsidR="004468CC" w:rsidRDefault="004468CC">
            <w:pPr>
              <w:pStyle w:val="TAC"/>
              <w:rPr>
                <w:lang w:eastAsia="zh-CN"/>
              </w:rPr>
            </w:pPr>
            <w:r>
              <w:rPr>
                <w:lang w:eastAsia="zh-CN"/>
              </w:rPr>
              <w:t>0</w:t>
            </w:r>
          </w:p>
          <w:p w14:paraId="659BAA2E"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FDC9169" w14:textId="77777777" w:rsidR="004468CC" w:rsidRDefault="004468CC">
            <w:pPr>
              <w:pStyle w:val="TAC"/>
              <w:rPr>
                <w:lang w:eastAsia="zh-CN"/>
              </w:rPr>
            </w:pPr>
            <w:r>
              <w:rPr>
                <w:lang w:eastAsia="zh-CN"/>
              </w:rPr>
              <w:t>0</w:t>
            </w:r>
          </w:p>
          <w:p w14:paraId="6BC335CB" w14:textId="77777777" w:rsidR="004468CC" w:rsidRDefault="004468C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3AF3A5FB" w14:textId="77777777" w:rsidR="004468CC" w:rsidRDefault="004468CC">
            <w:pPr>
              <w:pStyle w:val="TAC"/>
              <w:rPr>
                <w:lang w:eastAsia="zh-CN"/>
              </w:rPr>
            </w:pPr>
            <w:r>
              <w:rPr>
                <w:lang w:eastAsia="zh-CN"/>
              </w:rPr>
              <w:t>LBPAO</w:t>
            </w:r>
          </w:p>
        </w:tc>
        <w:tc>
          <w:tcPr>
            <w:tcW w:w="1133" w:type="dxa"/>
            <w:tcBorders>
              <w:top w:val="nil"/>
              <w:left w:val="single" w:sz="4" w:space="0" w:color="auto"/>
              <w:bottom w:val="nil"/>
              <w:right w:val="nil"/>
            </w:tcBorders>
            <w:hideMark/>
          </w:tcPr>
          <w:p w14:paraId="30336421" w14:textId="77777777" w:rsidR="004468CC" w:rsidRDefault="004468CC">
            <w:pPr>
              <w:pStyle w:val="TAL"/>
              <w:rPr>
                <w:lang w:eastAsia="zh-CN"/>
              </w:rPr>
            </w:pPr>
            <w:r>
              <w:rPr>
                <w:lang w:eastAsia="zh-CN"/>
              </w:rPr>
              <w:t>octet z</w:t>
            </w:r>
            <w:r>
              <w:rPr>
                <w:lang w:eastAsia="en-GB"/>
              </w:rPr>
              <w:t>*</w:t>
            </w:r>
          </w:p>
        </w:tc>
      </w:tr>
    </w:tbl>
    <w:p w14:paraId="762A2544" w14:textId="77777777" w:rsidR="004468CC" w:rsidRDefault="004468CC" w:rsidP="004468C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42A6136D"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49E4A92C" w14:textId="77777777" w:rsidR="004468CC" w:rsidRDefault="004468CC">
            <w:pPr>
              <w:pStyle w:val="TAC"/>
              <w:rPr>
                <w:lang w:eastAsia="en-GB"/>
              </w:rPr>
            </w:pPr>
            <w:r>
              <w:rPr>
                <w:lang w:eastAsia="en-GB"/>
              </w:rPr>
              <w:t>Length of threshold values</w:t>
            </w:r>
          </w:p>
        </w:tc>
        <w:tc>
          <w:tcPr>
            <w:tcW w:w="1134" w:type="dxa"/>
            <w:hideMark/>
          </w:tcPr>
          <w:p w14:paraId="643AE668" w14:textId="77777777" w:rsidR="004468CC" w:rsidRDefault="004468CC">
            <w:pPr>
              <w:pStyle w:val="TAL"/>
              <w:rPr>
                <w:lang w:eastAsia="en-GB"/>
              </w:rPr>
            </w:pPr>
            <w:r>
              <w:rPr>
                <w:lang w:eastAsia="en-GB"/>
              </w:rPr>
              <w:t>octet z+1*</w:t>
            </w:r>
          </w:p>
        </w:tc>
      </w:tr>
      <w:tr w:rsidR="004468CC" w14:paraId="6C4B69B8" w14:textId="77777777" w:rsidTr="004468CC">
        <w:trPr>
          <w:jc w:val="center"/>
        </w:trPr>
        <w:tc>
          <w:tcPr>
            <w:tcW w:w="5671" w:type="dxa"/>
            <w:tcBorders>
              <w:top w:val="nil"/>
              <w:left w:val="single" w:sz="6" w:space="0" w:color="auto"/>
              <w:bottom w:val="single" w:sz="6" w:space="0" w:color="auto"/>
              <w:right w:val="single" w:sz="6" w:space="0" w:color="auto"/>
            </w:tcBorders>
          </w:tcPr>
          <w:p w14:paraId="784408CC" w14:textId="77777777" w:rsidR="004468CC" w:rsidRDefault="004468CC">
            <w:pPr>
              <w:pStyle w:val="TAC"/>
              <w:rPr>
                <w:lang w:eastAsia="en-GB"/>
              </w:rPr>
            </w:pPr>
          </w:p>
          <w:p w14:paraId="65126FE5" w14:textId="77777777" w:rsidR="004468CC" w:rsidRDefault="004468CC">
            <w:pPr>
              <w:pStyle w:val="TAC"/>
              <w:rPr>
                <w:lang w:eastAsia="en-GB"/>
              </w:rPr>
            </w:pPr>
            <w:r>
              <w:rPr>
                <w:lang w:eastAsia="en-GB"/>
              </w:rPr>
              <w:t>Maximum RTT value</w:t>
            </w:r>
          </w:p>
        </w:tc>
        <w:tc>
          <w:tcPr>
            <w:tcW w:w="1134" w:type="dxa"/>
          </w:tcPr>
          <w:p w14:paraId="0F5B92B7" w14:textId="77777777" w:rsidR="004468CC" w:rsidRDefault="004468CC">
            <w:pPr>
              <w:pStyle w:val="TAL"/>
              <w:rPr>
                <w:lang w:eastAsia="en-GB"/>
              </w:rPr>
            </w:pPr>
            <w:r>
              <w:rPr>
                <w:lang w:eastAsia="en-GB"/>
              </w:rPr>
              <w:t>octet z+2*</w:t>
            </w:r>
          </w:p>
          <w:p w14:paraId="471826E2" w14:textId="77777777" w:rsidR="004468CC" w:rsidRDefault="004468CC">
            <w:pPr>
              <w:pStyle w:val="TAL"/>
              <w:rPr>
                <w:lang w:eastAsia="en-GB"/>
              </w:rPr>
            </w:pPr>
          </w:p>
          <w:p w14:paraId="049892FB" w14:textId="77777777" w:rsidR="004468CC" w:rsidRDefault="004468CC">
            <w:pPr>
              <w:pStyle w:val="TAL"/>
              <w:rPr>
                <w:lang w:eastAsia="en-GB"/>
              </w:rPr>
            </w:pPr>
            <w:r>
              <w:rPr>
                <w:lang w:eastAsia="en-GB"/>
              </w:rPr>
              <w:t>octet z+3*</w:t>
            </w:r>
          </w:p>
        </w:tc>
      </w:tr>
      <w:tr w:rsidR="004468CC" w14:paraId="0EB2E18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4239D13" w14:textId="77777777" w:rsidR="004468CC" w:rsidRDefault="004468CC">
            <w:pPr>
              <w:pStyle w:val="TAC"/>
              <w:rPr>
                <w:lang w:eastAsia="en-GB"/>
              </w:rPr>
            </w:pPr>
            <w:r>
              <w:rPr>
                <w:lang w:eastAsia="en-GB"/>
              </w:rPr>
              <w:t>Maximum packet loss rate</w:t>
            </w:r>
          </w:p>
        </w:tc>
        <w:tc>
          <w:tcPr>
            <w:tcW w:w="1134" w:type="dxa"/>
            <w:hideMark/>
          </w:tcPr>
          <w:p w14:paraId="054DA4AB" w14:textId="77777777" w:rsidR="004468CC" w:rsidRDefault="004468CC">
            <w:pPr>
              <w:pStyle w:val="TAL"/>
              <w:rPr>
                <w:lang w:eastAsia="en-GB"/>
              </w:rPr>
            </w:pPr>
            <w:r>
              <w:rPr>
                <w:lang w:eastAsia="en-GB"/>
              </w:rPr>
              <w:t>octet s*</w:t>
            </w:r>
          </w:p>
        </w:tc>
      </w:tr>
    </w:tbl>
    <w:p w14:paraId="7F82D4BA" w14:textId="77777777" w:rsidR="004468CC" w:rsidRDefault="004468CC" w:rsidP="004468C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468CC" w14:paraId="5456FCB6" w14:textId="77777777" w:rsidTr="004468CC">
        <w:trPr>
          <w:cantSplit/>
          <w:jc w:val="center"/>
        </w:trPr>
        <w:tc>
          <w:tcPr>
            <w:tcW w:w="709" w:type="dxa"/>
            <w:tcBorders>
              <w:top w:val="nil"/>
              <w:left w:val="nil"/>
              <w:bottom w:val="nil"/>
              <w:right w:val="nil"/>
            </w:tcBorders>
            <w:hideMark/>
          </w:tcPr>
          <w:p w14:paraId="5927D7DC" w14:textId="77777777" w:rsidR="004468CC" w:rsidRDefault="004468CC">
            <w:pPr>
              <w:pStyle w:val="TAC"/>
              <w:rPr>
                <w:lang w:eastAsia="en-GB"/>
              </w:rPr>
            </w:pPr>
            <w:r>
              <w:rPr>
                <w:lang w:eastAsia="en-GB"/>
              </w:rPr>
              <w:t>8</w:t>
            </w:r>
          </w:p>
        </w:tc>
        <w:tc>
          <w:tcPr>
            <w:tcW w:w="709" w:type="dxa"/>
            <w:tcBorders>
              <w:top w:val="nil"/>
              <w:left w:val="nil"/>
              <w:bottom w:val="nil"/>
              <w:right w:val="nil"/>
            </w:tcBorders>
            <w:hideMark/>
          </w:tcPr>
          <w:p w14:paraId="6890E92A" w14:textId="77777777" w:rsidR="004468CC" w:rsidRDefault="004468CC">
            <w:pPr>
              <w:pStyle w:val="TAC"/>
              <w:rPr>
                <w:lang w:eastAsia="en-GB"/>
              </w:rPr>
            </w:pPr>
            <w:r>
              <w:rPr>
                <w:lang w:eastAsia="en-GB"/>
              </w:rPr>
              <w:t>7</w:t>
            </w:r>
          </w:p>
        </w:tc>
        <w:tc>
          <w:tcPr>
            <w:tcW w:w="709" w:type="dxa"/>
            <w:tcBorders>
              <w:top w:val="nil"/>
              <w:left w:val="nil"/>
              <w:bottom w:val="nil"/>
              <w:right w:val="nil"/>
            </w:tcBorders>
            <w:hideMark/>
          </w:tcPr>
          <w:p w14:paraId="1A4DCCB9" w14:textId="77777777" w:rsidR="004468CC" w:rsidRDefault="004468CC">
            <w:pPr>
              <w:pStyle w:val="TAC"/>
              <w:rPr>
                <w:lang w:eastAsia="en-GB"/>
              </w:rPr>
            </w:pPr>
            <w:r>
              <w:rPr>
                <w:lang w:eastAsia="en-GB"/>
              </w:rPr>
              <w:t>6</w:t>
            </w:r>
          </w:p>
        </w:tc>
        <w:tc>
          <w:tcPr>
            <w:tcW w:w="709" w:type="dxa"/>
            <w:tcBorders>
              <w:top w:val="nil"/>
              <w:left w:val="nil"/>
              <w:bottom w:val="nil"/>
              <w:right w:val="nil"/>
            </w:tcBorders>
            <w:hideMark/>
          </w:tcPr>
          <w:p w14:paraId="35B38E3A" w14:textId="77777777" w:rsidR="004468CC" w:rsidRDefault="004468CC">
            <w:pPr>
              <w:pStyle w:val="TAC"/>
              <w:rPr>
                <w:lang w:eastAsia="en-GB"/>
              </w:rPr>
            </w:pPr>
            <w:r>
              <w:rPr>
                <w:lang w:eastAsia="en-GB"/>
              </w:rPr>
              <w:t>5</w:t>
            </w:r>
          </w:p>
        </w:tc>
        <w:tc>
          <w:tcPr>
            <w:tcW w:w="709" w:type="dxa"/>
            <w:tcBorders>
              <w:top w:val="nil"/>
              <w:left w:val="nil"/>
              <w:bottom w:val="nil"/>
              <w:right w:val="nil"/>
            </w:tcBorders>
            <w:hideMark/>
          </w:tcPr>
          <w:p w14:paraId="446429AD" w14:textId="77777777" w:rsidR="004468CC" w:rsidRDefault="004468CC">
            <w:pPr>
              <w:pStyle w:val="TAC"/>
              <w:rPr>
                <w:lang w:eastAsia="en-GB"/>
              </w:rPr>
            </w:pPr>
            <w:r>
              <w:rPr>
                <w:lang w:eastAsia="en-GB"/>
              </w:rPr>
              <w:t>4</w:t>
            </w:r>
          </w:p>
        </w:tc>
        <w:tc>
          <w:tcPr>
            <w:tcW w:w="709" w:type="dxa"/>
            <w:tcBorders>
              <w:top w:val="nil"/>
              <w:left w:val="nil"/>
              <w:bottom w:val="nil"/>
              <w:right w:val="nil"/>
            </w:tcBorders>
            <w:hideMark/>
          </w:tcPr>
          <w:p w14:paraId="519FAD2F" w14:textId="77777777" w:rsidR="004468CC" w:rsidRDefault="004468CC">
            <w:pPr>
              <w:pStyle w:val="TAC"/>
              <w:rPr>
                <w:lang w:eastAsia="en-GB"/>
              </w:rPr>
            </w:pPr>
            <w:r>
              <w:rPr>
                <w:lang w:eastAsia="en-GB"/>
              </w:rPr>
              <w:t>3</w:t>
            </w:r>
          </w:p>
        </w:tc>
        <w:tc>
          <w:tcPr>
            <w:tcW w:w="709" w:type="dxa"/>
            <w:tcBorders>
              <w:top w:val="nil"/>
              <w:left w:val="nil"/>
              <w:bottom w:val="nil"/>
              <w:right w:val="nil"/>
            </w:tcBorders>
            <w:hideMark/>
          </w:tcPr>
          <w:p w14:paraId="75C3CE05" w14:textId="77777777" w:rsidR="004468CC" w:rsidRDefault="004468CC">
            <w:pPr>
              <w:pStyle w:val="TAC"/>
              <w:rPr>
                <w:lang w:eastAsia="en-GB"/>
              </w:rPr>
            </w:pPr>
            <w:r>
              <w:rPr>
                <w:lang w:eastAsia="en-GB"/>
              </w:rPr>
              <w:t>2</w:t>
            </w:r>
          </w:p>
        </w:tc>
        <w:tc>
          <w:tcPr>
            <w:tcW w:w="709" w:type="dxa"/>
            <w:tcBorders>
              <w:top w:val="nil"/>
              <w:left w:val="nil"/>
              <w:bottom w:val="nil"/>
              <w:right w:val="nil"/>
            </w:tcBorders>
            <w:hideMark/>
          </w:tcPr>
          <w:p w14:paraId="73C38FDF" w14:textId="77777777" w:rsidR="004468CC" w:rsidRDefault="004468CC">
            <w:pPr>
              <w:pStyle w:val="TAC"/>
              <w:rPr>
                <w:lang w:eastAsia="en-GB"/>
              </w:rPr>
            </w:pPr>
            <w:r>
              <w:rPr>
                <w:lang w:eastAsia="en-GB"/>
              </w:rPr>
              <w:t>1</w:t>
            </w:r>
          </w:p>
        </w:tc>
        <w:tc>
          <w:tcPr>
            <w:tcW w:w="1560" w:type="dxa"/>
            <w:tcBorders>
              <w:top w:val="nil"/>
              <w:left w:val="nil"/>
              <w:bottom w:val="nil"/>
              <w:right w:val="nil"/>
            </w:tcBorders>
          </w:tcPr>
          <w:p w14:paraId="30735A2B" w14:textId="77777777" w:rsidR="004468CC" w:rsidRDefault="004468CC">
            <w:pPr>
              <w:pStyle w:val="TAL"/>
              <w:rPr>
                <w:lang w:eastAsia="en-GB"/>
              </w:rPr>
            </w:pPr>
          </w:p>
        </w:tc>
      </w:tr>
      <w:tr w:rsidR="004468CC" w14:paraId="412B3CE1" w14:textId="77777777" w:rsidTr="004468C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29AAD6" w14:textId="77777777" w:rsidR="004468CC" w:rsidRDefault="004468CC">
            <w:pPr>
              <w:pStyle w:val="TAC"/>
              <w:rPr>
                <w:lang w:eastAsia="en-GB"/>
              </w:rPr>
            </w:pPr>
            <w:r>
              <w:rPr>
                <w:lang w:eastAsia="en-GB"/>
              </w:rPr>
              <w:t>Transport mode value</w:t>
            </w:r>
          </w:p>
        </w:tc>
        <w:tc>
          <w:tcPr>
            <w:tcW w:w="1560" w:type="dxa"/>
            <w:tcBorders>
              <w:top w:val="nil"/>
              <w:left w:val="nil"/>
              <w:bottom w:val="nil"/>
              <w:right w:val="nil"/>
            </w:tcBorders>
            <w:hideMark/>
          </w:tcPr>
          <w:p w14:paraId="618B899D" w14:textId="77777777" w:rsidR="004468CC" w:rsidRDefault="004468CC">
            <w:pPr>
              <w:pStyle w:val="TAL"/>
              <w:rPr>
                <w:lang w:eastAsia="en-GB"/>
              </w:rPr>
            </w:pPr>
            <w:r>
              <w:rPr>
                <w:lang w:eastAsia="en-GB"/>
              </w:rPr>
              <w:t>octet s+1</w:t>
            </w:r>
          </w:p>
        </w:tc>
      </w:tr>
    </w:tbl>
    <w:p w14:paraId="32CB4C58" w14:textId="77777777" w:rsidR="004468CC" w:rsidRDefault="004468CC" w:rsidP="004468CC">
      <w:pPr>
        <w:pStyle w:val="TF"/>
        <w:rPr>
          <w:lang w:val="fr-FR" w:eastAsia="en-GB"/>
        </w:rPr>
      </w:pPr>
      <w:r>
        <w:rPr>
          <w:lang w:val="fr-FR"/>
        </w:rPr>
        <w:t>Figure 6.1.3.2-</w:t>
      </w:r>
      <w:proofErr w:type="gramStart"/>
      <w:r>
        <w:rPr>
          <w:lang w:val="fr-FR"/>
        </w:rPr>
        <w:t>6:</w:t>
      </w:r>
      <w:proofErr w:type="gramEnd"/>
      <w:r>
        <w:rPr>
          <w:lang w:val="fr-FR"/>
        </w:rPr>
        <w:t xml:space="preserve"> Transport mode</w:t>
      </w:r>
    </w:p>
    <w:p w14:paraId="3C3CA62F" w14:textId="77777777" w:rsidR="004468CC" w:rsidRDefault="004468CC" w:rsidP="004468CC">
      <w:pPr>
        <w:pStyle w:val="TH"/>
      </w:pPr>
      <w:r>
        <w:lastRenderedPageBreak/>
        <w:t xml:space="preserve">Table 6.1.3.2-1: ATSSS parameter contents including an ATSSS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4468CC" w14:paraId="4FADA0DB"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7DC02739" w14:textId="77777777" w:rsidR="004468CC" w:rsidRDefault="004468CC">
            <w:pPr>
              <w:pStyle w:val="TAL"/>
              <w:rPr>
                <w:lang w:eastAsia="en-GB"/>
              </w:rPr>
            </w:pPr>
            <w:r>
              <w:rPr>
                <w:lang w:eastAsia="en-GB"/>
              </w:rPr>
              <w:lastRenderedPageBreak/>
              <w:t>ATSSS rule ID (octet 6)</w:t>
            </w:r>
          </w:p>
        </w:tc>
      </w:tr>
      <w:tr w:rsidR="004468CC" w14:paraId="5F17EA4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300C1CE" w14:textId="77777777" w:rsidR="004468CC" w:rsidRDefault="004468CC">
            <w:pPr>
              <w:pStyle w:val="TAL"/>
              <w:rPr>
                <w:lang w:eastAsia="en-GB"/>
              </w:rPr>
            </w:pPr>
            <w:r>
              <w:rPr>
                <w:lang w:eastAsia="en-GB"/>
              </w:rPr>
              <w:t>The ATSSS rule ID specifies the identity of the individual ATSSS rule on which the ATSSS rule operation in octet 7 is applied.</w:t>
            </w:r>
          </w:p>
        </w:tc>
      </w:tr>
      <w:tr w:rsidR="004468CC" w14:paraId="5B02CAA3" w14:textId="77777777" w:rsidTr="004468CC">
        <w:trPr>
          <w:cantSplit/>
          <w:jc w:val="center"/>
        </w:trPr>
        <w:tc>
          <w:tcPr>
            <w:tcW w:w="7111" w:type="dxa"/>
            <w:gridSpan w:val="41"/>
            <w:tcBorders>
              <w:top w:val="nil"/>
              <w:left w:val="single" w:sz="4" w:space="0" w:color="auto"/>
              <w:bottom w:val="nil"/>
              <w:right w:val="single" w:sz="4" w:space="0" w:color="auto"/>
            </w:tcBorders>
          </w:tcPr>
          <w:p w14:paraId="33839BF5" w14:textId="77777777" w:rsidR="004468CC" w:rsidRDefault="004468CC">
            <w:pPr>
              <w:pStyle w:val="TAL"/>
              <w:rPr>
                <w:lang w:eastAsia="en-GB"/>
              </w:rPr>
            </w:pPr>
          </w:p>
        </w:tc>
      </w:tr>
      <w:tr w:rsidR="004468CC" w14:paraId="3CA9B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24B7BE" w14:textId="77777777" w:rsidR="004468CC" w:rsidRDefault="004468CC">
            <w:pPr>
              <w:pStyle w:val="TAL"/>
              <w:rPr>
                <w:lang w:eastAsia="en-GB"/>
              </w:rPr>
            </w:pPr>
            <w:r>
              <w:rPr>
                <w:lang w:eastAsia="en-GB"/>
              </w:rPr>
              <w:t>ATSSS rule operation (octet 7)</w:t>
            </w:r>
          </w:p>
        </w:tc>
      </w:tr>
      <w:tr w:rsidR="004468CC" w14:paraId="68EEE09D"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5C7B16F" w14:textId="77777777" w:rsidR="004468CC" w:rsidRDefault="004468CC">
            <w:pPr>
              <w:pStyle w:val="TAL"/>
              <w:rPr>
                <w:lang w:eastAsia="en-GB"/>
              </w:rPr>
            </w:pPr>
            <w:r>
              <w:rPr>
                <w:lang w:eastAsia="en-GB"/>
              </w:rPr>
              <w:t>The ATSSS rule operation is encoded as follows:</w:t>
            </w:r>
          </w:p>
        </w:tc>
      </w:tr>
      <w:tr w:rsidR="004468CC" w14:paraId="4041F8A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F2BD974" w14:textId="77777777" w:rsidR="004468CC" w:rsidRDefault="004468CC">
            <w:pPr>
              <w:pStyle w:val="TAL"/>
              <w:rPr>
                <w:lang w:eastAsia="en-GB"/>
              </w:rPr>
            </w:pPr>
            <w:r>
              <w:rPr>
                <w:lang w:eastAsia="en-GB"/>
              </w:rPr>
              <w:t>Bits</w:t>
            </w:r>
          </w:p>
        </w:tc>
      </w:tr>
      <w:tr w:rsidR="004468CC" w14:paraId="231DC27C" w14:textId="77777777" w:rsidTr="004468CC">
        <w:trPr>
          <w:cantSplit/>
          <w:jc w:val="center"/>
        </w:trPr>
        <w:tc>
          <w:tcPr>
            <w:tcW w:w="7111" w:type="dxa"/>
            <w:gridSpan w:val="41"/>
            <w:tcBorders>
              <w:top w:val="nil"/>
              <w:left w:val="single" w:sz="4" w:space="0" w:color="auto"/>
              <w:bottom w:val="nil"/>
              <w:right w:val="single" w:sz="4" w:space="0" w:color="auto"/>
            </w:tcBorders>
          </w:tcPr>
          <w:p w14:paraId="3DEC08E3" w14:textId="77777777" w:rsidR="004468CC" w:rsidRDefault="004468CC">
            <w:pPr>
              <w:pStyle w:val="TAL"/>
              <w:rPr>
                <w:lang w:eastAsia="en-GB"/>
              </w:rPr>
            </w:pPr>
          </w:p>
        </w:tc>
      </w:tr>
      <w:tr w:rsidR="004468CC" w14:paraId="657FC3B8" w14:textId="77777777" w:rsidTr="004468CC">
        <w:trPr>
          <w:cantSplit/>
          <w:jc w:val="center"/>
        </w:trPr>
        <w:tc>
          <w:tcPr>
            <w:tcW w:w="354" w:type="dxa"/>
            <w:tcBorders>
              <w:top w:val="nil"/>
              <w:left w:val="single" w:sz="4" w:space="0" w:color="auto"/>
              <w:bottom w:val="nil"/>
              <w:right w:val="nil"/>
            </w:tcBorders>
            <w:hideMark/>
          </w:tcPr>
          <w:p w14:paraId="47BAD69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65C7BDB1"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AC510C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3521AE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68327EFC"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43E7DF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C7410BA"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2BB283DE"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A799C62"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6715968" w14:textId="77777777" w:rsidR="004468CC" w:rsidRDefault="004468CC">
            <w:pPr>
              <w:pStyle w:val="TAL"/>
              <w:rPr>
                <w:b/>
                <w:lang w:eastAsia="en-GB"/>
              </w:rPr>
            </w:pPr>
          </w:p>
        </w:tc>
      </w:tr>
      <w:tr w:rsidR="004468CC" w14:paraId="4238EE9A" w14:textId="77777777" w:rsidTr="004468CC">
        <w:trPr>
          <w:cantSplit/>
          <w:jc w:val="center"/>
        </w:trPr>
        <w:tc>
          <w:tcPr>
            <w:tcW w:w="354" w:type="dxa"/>
            <w:tcBorders>
              <w:top w:val="nil"/>
              <w:left w:val="single" w:sz="4" w:space="0" w:color="auto"/>
              <w:bottom w:val="nil"/>
              <w:right w:val="nil"/>
            </w:tcBorders>
            <w:hideMark/>
          </w:tcPr>
          <w:p w14:paraId="71845A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A35A0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1885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98950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99E7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C4603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50FD5D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8B396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725E2E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37ECADA" w14:textId="77777777" w:rsidR="004468CC" w:rsidRDefault="004468CC">
            <w:pPr>
              <w:pStyle w:val="TAL"/>
              <w:rPr>
                <w:lang w:eastAsia="en-GB"/>
              </w:rPr>
            </w:pPr>
            <w:r>
              <w:rPr>
                <w:lang w:eastAsia="en-GB"/>
              </w:rPr>
              <w:t>Add or replace ATSSS rule</w:t>
            </w:r>
          </w:p>
        </w:tc>
      </w:tr>
      <w:tr w:rsidR="004468CC" w14:paraId="627BEA9A" w14:textId="77777777" w:rsidTr="004468CC">
        <w:trPr>
          <w:cantSplit/>
          <w:jc w:val="center"/>
        </w:trPr>
        <w:tc>
          <w:tcPr>
            <w:tcW w:w="354" w:type="dxa"/>
            <w:tcBorders>
              <w:top w:val="nil"/>
              <w:left w:val="single" w:sz="4" w:space="0" w:color="auto"/>
              <w:bottom w:val="nil"/>
              <w:right w:val="nil"/>
            </w:tcBorders>
            <w:hideMark/>
          </w:tcPr>
          <w:p w14:paraId="1D2668E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5925EE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B4F6B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D2845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72AD9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1F5B7C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99013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AD1BC8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3B784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3828D85" w14:textId="77777777" w:rsidR="004468CC" w:rsidRDefault="004468CC">
            <w:pPr>
              <w:pStyle w:val="TAL"/>
              <w:rPr>
                <w:lang w:eastAsia="en-GB"/>
              </w:rPr>
            </w:pPr>
            <w:r>
              <w:rPr>
                <w:lang w:eastAsia="en-GB"/>
              </w:rPr>
              <w:t>Delete ATSSS rule</w:t>
            </w:r>
          </w:p>
        </w:tc>
      </w:tr>
      <w:tr w:rsidR="004468CC" w14:paraId="32197C3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6E3F421" w14:textId="77777777" w:rsidR="004468CC" w:rsidRDefault="004468CC">
            <w:pPr>
              <w:pStyle w:val="TAL"/>
              <w:rPr>
                <w:lang w:eastAsia="en-GB"/>
              </w:rPr>
            </w:pPr>
            <w:r>
              <w:rPr>
                <w:lang w:eastAsia="en-GB"/>
              </w:rPr>
              <w:t>All other values are spare.</w:t>
            </w:r>
          </w:p>
        </w:tc>
      </w:tr>
      <w:tr w:rsidR="004468CC" w14:paraId="19EB1E4A" w14:textId="77777777" w:rsidTr="004468CC">
        <w:trPr>
          <w:cantSplit/>
          <w:jc w:val="center"/>
        </w:trPr>
        <w:tc>
          <w:tcPr>
            <w:tcW w:w="7111" w:type="dxa"/>
            <w:gridSpan w:val="41"/>
            <w:tcBorders>
              <w:top w:val="nil"/>
              <w:left w:val="single" w:sz="4" w:space="0" w:color="auto"/>
              <w:bottom w:val="nil"/>
              <w:right w:val="single" w:sz="4" w:space="0" w:color="auto"/>
            </w:tcBorders>
          </w:tcPr>
          <w:p w14:paraId="16BE345A" w14:textId="77777777" w:rsidR="004468CC" w:rsidRDefault="004468CC">
            <w:pPr>
              <w:pStyle w:val="TAL"/>
              <w:rPr>
                <w:lang w:eastAsia="en-GB"/>
              </w:rPr>
            </w:pPr>
          </w:p>
        </w:tc>
      </w:tr>
      <w:tr w:rsidR="004468CC" w14:paraId="4D41B6A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BF5BC32" w14:textId="77777777" w:rsidR="004468CC" w:rsidRDefault="004468CC">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468CC" w14:paraId="18AF0D70" w14:textId="77777777" w:rsidTr="004468CC">
        <w:trPr>
          <w:cantSplit/>
          <w:jc w:val="center"/>
        </w:trPr>
        <w:tc>
          <w:tcPr>
            <w:tcW w:w="7111" w:type="dxa"/>
            <w:gridSpan w:val="41"/>
            <w:tcBorders>
              <w:top w:val="nil"/>
              <w:left w:val="single" w:sz="4" w:space="0" w:color="auto"/>
              <w:bottom w:val="nil"/>
              <w:right w:val="single" w:sz="4" w:space="0" w:color="auto"/>
            </w:tcBorders>
          </w:tcPr>
          <w:p w14:paraId="6D094BD5" w14:textId="77777777" w:rsidR="004468CC" w:rsidRDefault="004468CC">
            <w:pPr>
              <w:pStyle w:val="TAL"/>
              <w:rPr>
                <w:lang w:eastAsia="en-GB"/>
              </w:rPr>
            </w:pPr>
          </w:p>
        </w:tc>
      </w:tr>
      <w:tr w:rsidR="004468CC" w14:paraId="26FED52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A33A43" w14:textId="77777777" w:rsidR="004468CC" w:rsidRDefault="004468CC">
            <w:pPr>
              <w:pStyle w:val="TAL"/>
              <w:rPr>
                <w:lang w:eastAsia="en-GB"/>
              </w:rPr>
            </w:pPr>
            <w:r>
              <w:rPr>
                <w:lang w:eastAsia="en-GB"/>
              </w:rPr>
              <w:t>Precedence value of an ATSSS rule (octet 8)</w:t>
            </w:r>
          </w:p>
        </w:tc>
      </w:tr>
      <w:tr w:rsidR="004468CC" w14:paraId="2AEFD115" w14:textId="77777777" w:rsidTr="004468CC">
        <w:trPr>
          <w:cantSplit/>
          <w:jc w:val="center"/>
        </w:trPr>
        <w:tc>
          <w:tcPr>
            <w:tcW w:w="7111" w:type="dxa"/>
            <w:gridSpan w:val="41"/>
            <w:tcBorders>
              <w:top w:val="nil"/>
              <w:left w:val="single" w:sz="4" w:space="0" w:color="auto"/>
              <w:bottom w:val="nil"/>
              <w:right w:val="single" w:sz="4" w:space="0" w:color="auto"/>
            </w:tcBorders>
          </w:tcPr>
          <w:p w14:paraId="19436D6B" w14:textId="77777777" w:rsidR="004468CC" w:rsidRDefault="004468C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AC96335" w14:textId="77777777" w:rsidR="004468CC" w:rsidRDefault="004468CC">
            <w:pPr>
              <w:pStyle w:val="TAL"/>
              <w:rPr>
                <w:lang w:eastAsia="en-GB"/>
              </w:rPr>
            </w:pPr>
          </w:p>
        </w:tc>
      </w:tr>
      <w:tr w:rsidR="004468CC" w14:paraId="7D4A63D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D34CA86" w14:textId="77777777" w:rsidR="004468CC" w:rsidRDefault="004468CC">
            <w:pPr>
              <w:pStyle w:val="TAL"/>
              <w:rPr>
                <w:lang w:eastAsia="en-GB"/>
              </w:rPr>
            </w:pPr>
            <w:r>
              <w:rPr>
                <w:lang w:eastAsia="en-GB"/>
              </w:rPr>
              <w:t>The traffic descriptor length field (octets 9 to 10) indicates length of the traffic descriptor field.</w:t>
            </w:r>
          </w:p>
        </w:tc>
      </w:tr>
      <w:tr w:rsidR="004468CC" w14:paraId="61D1AE17" w14:textId="77777777" w:rsidTr="004468CC">
        <w:trPr>
          <w:cantSplit/>
          <w:jc w:val="center"/>
        </w:trPr>
        <w:tc>
          <w:tcPr>
            <w:tcW w:w="7111" w:type="dxa"/>
            <w:gridSpan w:val="41"/>
            <w:tcBorders>
              <w:top w:val="nil"/>
              <w:left w:val="single" w:sz="4" w:space="0" w:color="auto"/>
              <w:bottom w:val="nil"/>
              <w:right w:val="single" w:sz="4" w:space="0" w:color="auto"/>
            </w:tcBorders>
          </w:tcPr>
          <w:p w14:paraId="29E56EA0" w14:textId="77777777" w:rsidR="004468CC" w:rsidRDefault="004468CC">
            <w:pPr>
              <w:pStyle w:val="TAL"/>
              <w:rPr>
                <w:lang w:eastAsia="en-GB"/>
              </w:rPr>
            </w:pPr>
          </w:p>
        </w:tc>
      </w:tr>
      <w:tr w:rsidR="004468CC" w14:paraId="499E9B7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4108A83" w14:textId="77777777" w:rsidR="004468CC" w:rsidRDefault="004468CC">
            <w:pPr>
              <w:pStyle w:val="TAL"/>
              <w:rPr>
                <w:lang w:eastAsia="en-GB"/>
              </w:rPr>
            </w:pPr>
            <w:r>
              <w:rPr>
                <w:lang w:eastAsia="en-GB"/>
              </w:rPr>
              <w:t>Traffic descriptor (octets 11 to f)</w:t>
            </w:r>
          </w:p>
        </w:tc>
      </w:tr>
      <w:tr w:rsidR="004468CC" w14:paraId="25839D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BF99FE" w14:textId="77777777" w:rsidR="004468CC" w:rsidRDefault="004468C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468CC" w14:paraId="149437E9" w14:textId="77777777" w:rsidTr="004468CC">
        <w:trPr>
          <w:cantSplit/>
          <w:jc w:val="center"/>
        </w:trPr>
        <w:tc>
          <w:tcPr>
            <w:tcW w:w="7111" w:type="dxa"/>
            <w:gridSpan w:val="41"/>
            <w:tcBorders>
              <w:top w:val="nil"/>
              <w:left w:val="single" w:sz="4" w:space="0" w:color="auto"/>
              <w:bottom w:val="nil"/>
              <w:right w:val="single" w:sz="4" w:space="0" w:color="auto"/>
            </w:tcBorders>
          </w:tcPr>
          <w:p w14:paraId="452E197A" w14:textId="77777777" w:rsidR="004468CC" w:rsidRDefault="004468CC">
            <w:pPr>
              <w:pStyle w:val="TAL"/>
              <w:rPr>
                <w:lang w:eastAsia="en-GB"/>
              </w:rPr>
            </w:pPr>
          </w:p>
        </w:tc>
      </w:tr>
      <w:tr w:rsidR="004468CC" w14:paraId="0BF0796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31B047" w14:textId="77777777" w:rsidR="004468CC" w:rsidRDefault="004468CC">
            <w:pPr>
              <w:pStyle w:val="TAL"/>
              <w:rPr>
                <w:lang w:eastAsia="en-GB"/>
              </w:rPr>
            </w:pPr>
            <w:r>
              <w:rPr>
                <w:lang w:eastAsia="en-GB"/>
              </w:rPr>
              <w:t>Traffic descriptor component type identifier</w:t>
            </w:r>
          </w:p>
          <w:p w14:paraId="2E4443F9" w14:textId="77777777" w:rsidR="004468CC" w:rsidRDefault="004468CC">
            <w:pPr>
              <w:pStyle w:val="TAL"/>
              <w:rPr>
                <w:lang w:eastAsia="en-GB"/>
              </w:rPr>
            </w:pPr>
            <w:r>
              <w:rPr>
                <w:lang w:eastAsia="en-GB"/>
              </w:rPr>
              <w:t>Bits</w:t>
            </w:r>
          </w:p>
        </w:tc>
      </w:tr>
      <w:tr w:rsidR="004468CC" w14:paraId="6DC879F1" w14:textId="77777777" w:rsidTr="004468CC">
        <w:trPr>
          <w:cantSplit/>
          <w:jc w:val="center"/>
        </w:trPr>
        <w:tc>
          <w:tcPr>
            <w:tcW w:w="354" w:type="dxa"/>
            <w:tcBorders>
              <w:top w:val="nil"/>
              <w:left w:val="single" w:sz="4" w:space="0" w:color="auto"/>
              <w:bottom w:val="nil"/>
              <w:right w:val="nil"/>
            </w:tcBorders>
            <w:hideMark/>
          </w:tcPr>
          <w:p w14:paraId="236F3FDD"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7DF1BF0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E3A3CC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B3B1C13"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5B0E71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6E9D0256"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86F9FEB"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0D56CBD2"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55D5FBC6"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0D28B585" w14:textId="77777777" w:rsidR="004468CC" w:rsidRDefault="004468CC">
            <w:pPr>
              <w:pStyle w:val="TAL"/>
              <w:rPr>
                <w:b/>
                <w:lang w:eastAsia="en-GB"/>
              </w:rPr>
            </w:pPr>
          </w:p>
        </w:tc>
      </w:tr>
      <w:tr w:rsidR="004468CC" w14:paraId="5CAD4323" w14:textId="77777777" w:rsidTr="004468CC">
        <w:trPr>
          <w:cantSplit/>
          <w:jc w:val="center"/>
        </w:trPr>
        <w:tc>
          <w:tcPr>
            <w:tcW w:w="354" w:type="dxa"/>
            <w:tcBorders>
              <w:top w:val="nil"/>
              <w:left w:val="single" w:sz="4" w:space="0" w:color="auto"/>
              <w:bottom w:val="nil"/>
              <w:right w:val="nil"/>
            </w:tcBorders>
            <w:hideMark/>
          </w:tcPr>
          <w:p w14:paraId="3EFB0F7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8CCD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4B670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F7025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2191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2D0450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F553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0819DFA"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7966D2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E5D872" w14:textId="77777777" w:rsidR="004468CC" w:rsidRDefault="004468CC">
            <w:pPr>
              <w:pStyle w:val="TAL"/>
              <w:rPr>
                <w:lang w:eastAsia="en-GB"/>
              </w:rPr>
            </w:pPr>
            <w:r>
              <w:rPr>
                <w:lang w:eastAsia="en-GB"/>
              </w:rPr>
              <w:t>Match-all type</w:t>
            </w:r>
          </w:p>
        </w:tc>
      </w:tr>
      <w:tr w:rsidR="004468CC" w14:paraId="5D23CD9E" w14:textId="77777777" w:rsidTr="004468CC">
        <w:trPr>
          <w:cantSplit/>
          <w:jc w:val="center"/>
        </w:trPr>
        <w:tc>
          <w:tcPr>
            <w:tcW w:w="354" w:type="dxa"/>
            <w:tcBorders>
              <w:top w:val="nil"/>
              <w:left w:val="single" w:sz="4" w:space="0" w:color="auto"/>
              <w:bottom w:val="nil"/>
              <w:right w:val="nil"/>
            </w:tcBorders>
            <w:hideMark/>
          </w:tcPr>
          <w:p w14:paraId="7DF5789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213C9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F1F063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3E21C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A2B92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53A673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3A3F72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4E24A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4E11A6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BF6F76" w14:textId="77777777" w:rsidR="004468CC" w:rsidRDefault="004468CC">
            <w:pPr>
              <w:pStyle w:val="TAL"/>
              <w:rPr>
                <w:lang w:val="sv-SE" w:eastAsia="en-GB"/>
              </w:rPr>
            </w:pPr>
            <w:r>
              <w:rPr>
                <w:lang w:val="sv-SE" w:eastAsia="en-GB"/>
              </w:rPr>
              <w:t>OS Id + OS App Id type (NOTE 1)</w:t>
            </w:r>
          </w:p>
        </w:tc>
      </w:tr>
      <w:tr w:rsidR="004468CC" w14:paraId="31318926" w14:textId="77777777" w:rsidTr="004468CC">
        <w:trPr>
          <w:cantSplit/>
          <w:jc w:val="center"/>
        </w:trPr>
        <w:tc>
          <w:tcPr>
            <w:tcW w:w="354" w:type="dxa"/>
            <w:tcBorders>
              <w:top w:val="nil"/>
              <w:left w:val="single" w:sz="4" w:space="0" w:color="auto"/>
              <w:bottom w:val="nil"/>
              <w:right w:val="nil"/>
            </w:tcBorders>
            <w:hideMark/>
          </w:tcPr>
          <w:p w14:paraId="419418B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85EB8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1AA0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02571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D425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4A26F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6AB27B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F1F0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3D805E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1681670" w14:textId="0F09714E" w:rsidR="004468CC" w:rsidRDefault="004468CC">
            <w:pPr>
              <w:pStyle w:val="TAL"/>
              <w:rPr>
                <w:lang w:eastAsia="en-GB"/>
              </w:rPr>
            </w:pPr>
            <w:r>
              <w:rPr>
                <w:lang w:eastAsia="en-GB"/>
              </w:rPr>
              <w:t>I</w:t>
            </w:r>
            <w:r w:rsidR="00E5347A">
              <w:rPr>
                <w:lang w:eastAsia="en-GB"/>
              </w:rPr>
              <w:t>p</w:t>
            </w:r>
            <w:r>
              <w:rPr>
                <w:lang w:eastAsia="en-GB"/>
              </w:rPr>
              <w:t>v4 remote address type</w:t>
            </w:r>
          </w:p>
        </w:tc>
      </w:tr>
      <w:tr w:rsidR="004468CC" w14:paraId="6399A7CE" w14:textId="77777777" w:rsidTr="004468CC">
        <w:trPr>
          <w:cantSplit/>
          <w:jc w:val="center"/>
        </w:trPr>
        <w:tc>
          <w:tcPr>
            <w:tcW w:w="354" w:type="dxa"/>
            <w:tcBorders>
              <w:top w:val="nil"/>
              <w:left w:val="single" w:sz="4" w:space="0" w:color="auto"/>
              <w:bottom w:val="nil"/>
              <w:right w:val="nil"/>
            </w:tcBorders>
            <w:hideMark/>
          </w:tcPr>
          <w:p w14:paraId="546755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733F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D216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9C832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0512B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F2353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AF1417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699E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2FD916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4C1384C" w14:textId="2A4E0DAE" w:rsidR="004468CC" w:rsidRDefault="004468CC">
            <w:pPr>
              <w:pStyle w:val="TAL"/>
              <w:rPr>
                <w:lang w:eastAsia="en-GB"/>
              </w:rPr>
            </w:pPr>
            <w:r>
              <w:rPr>
                <w:lang w:eastAsia="en-GB"/>
              </w:rPr>
              <w:t>I</w:t>
            </w:r>
            <w:r w:rsidR="00E5347A">
              <w:rPr>
                <w:lang w:eastAsia="en-GB"/>
              </w:rPr>
              <w:t>p</w:t>
            </w:r>
            <w:r>
              <w:rPr>
                <w:lang w:eastAsia="en-GB"/>
              </w:rPr>
              <w:t>v6 remote address/prefix length type</w:t>
            </w:r>
          </w:p>
        </w:tc>
      </w:tr>
      <w:tr w:rsidR="004468CC" w14:paraId="5AB18770" w14:textId="77777777" w:rsidTr="004468CC">
        <w:trPr>
          <w:cantSplit/>
          <w:jc w:val="center"/>
        </w:trPr>
        <w:tc>
          <w:tcPr>
            <w:tcW w:w="354" w:type="dxa"/>
            <w:tcBorders>
              <w:top w:val="nil"/>
              <w:left w:val="single" w:sz="4" w:space="0" w:color="auto"/>
              <w:bottom w:val="nil"/>
              <w:right w:val="nil"/>
            </w:tcBorders>
            <w:hideMark/>
          </w:tcPr>
          <w:p w14:paraId="18C76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1226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0C08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3A6B3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3CC8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AF65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5286B2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AA375F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F11A1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828EE9" w14:textId="77777777" w:rsidR="004468CC" w:rsidRDefault="004468CC">
            <w:pPr>
              <w:pStyle w:val="TAL"/>
              <w:rPr>
                <w:lang w:eastAsia="en-GB"/>
              </w:rPr>
            </w:pPr>
            <w:r>
              <w:rPr>
                <w:lang w:eastAsia="en-GB"/>
              </w:rPr>
              <w:t>Protocol identifier/next header type</w:t>
            </w:r>
          </w:p>
        </w:tc>
      </w:tr>
      <w:tr w:rsidR="004468CC" w14:paraId="4FE72A82" w14:textId="77777777" w:rsidTr="004468CC">
        <w:trPr>
          <w:cantSplit/>
          <w:jc w:val="center"/>
        </w:trPr>
        <w:tc>
          <w:tcPr>
            <w:tcW w:w="354" w:type="dxa"/>
            <w:tcBorders>
              <w:top w:val="nil"/>
              <w:left w:val="single" w:sz="4" w:space="0" w:color="auto"/>
              <w:bottom w:val="nil"/>
              <w:right w:val="nil"/>
            </w:tcBorders>
            <w:hideMark/>
          </w:tcPr>
          <w:p w14:paraId="67A5CB3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E71328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37AB439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4C278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49571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41E3DF0"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73AE7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9D3900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449464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A1983EE" w14:textId="77777777" w:rsidR="004468CC" w:rsidRDefault="004468CC">
            <w:pPr>
              <w:pStyle w:val="TAL"/>
              <w:rPr>
                <w:lang w:eastAsia="en-GB"/>
              </w:rPr>
            </w:pPr>
            <w:r>
              <w:rPr>
                <w:lang w:eastAsia="en-GB"/>
              </w:rPr>
              <w:t>Single remote port type</w:t>
            </w:r>
          </w:p>
        </w:tc>
      </w:tr>
      <w:tr w:rsidR="004468CC" w14:paraId="1698C132" w14:textId="77777777" w:rsidTr="004468CC">
        <w:trPr>
          <w:cantSplit/>
          <w:jc w:val="center"/>
        </w:trPr>
        <w:tc>
          <w:tcPr>
            <w:tcW w:w="354" w:type="dxa"/>
            <w:tcBorders>
              <w:top w:val="nil"/>
              <w:left w:val="single" w:sz="4" w:space="0" w:color="auto"/>
              <w:bottom w:val="nil"/>
              <w:right w:val="nil"/>
            </w:tcBorders>
            <w:hideMark/>
          </w:tcPr>
          <w:p w14:paraId="7256B0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2B9CD24"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CFF854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A85B7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2C9EC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77B1A6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B1498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45F4F0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768CC2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A6C44D1" w14:textId="77777777" w:rsidR="004468CC" w:rsidRDefault="004468CC">
            <w:pPr>
              <w:pStyle w:val="TAL"/>
              <w:rPr>
                <w:lang w:eastAsia="en-GB"/>
              </w:rPr>
            </w:pPr>
            <w:r>
              <w:rPr>
                <w:lang w:eastAsia="en-GB"/>
              </w:rPr>
              <w:t>Remote port range type</w:t>
            </w:r>
          </w:p>
        </w:tc>
      </w:tr>
      <w:tr w:rsidR="004468CC" w14:paraId="25684753" w14:textId="77777777" w:rsidTr="004468CC">
        <w:trPr>
          <w:cantSplit/>
          <w:jc w:val="center"/>
        </w:trPr>
        <w:tc>
          <w:tcPr>
            <w:tcW w:w="397" w:type="dxa"/>
            <w:gridSpan w:val="2"/>
            <w:tcBorders>
              <w:top w:val="nil"/>
              <w:left w:val="single" w:sz="4" w:space="0" w:color="auto"/>
              <w:bottom w:val="nil"/>
              <w:right w:val="nil"/>
            </w:tcBorders>
            <w:hideMark/>
          </w:tcPr>
          <w:p w14:paraId="7D3868A3"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78132E5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hideMark/>
          </w:tcPr>
          <w:p w14:paraId="12E6E7C7"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3F567B1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73BDB563" w14:textId="77777777" w:rsidR="004468CC" w:rsidRDefault="004468CC">
            <w:pPr>
              <w:pStyle w:val="TAL"/>
              <w:rPr>
                <w:lang w:eastAsia="zh-CN"/>
              </w:rPr>
            </w:pPr>
            <w:r>
              <w:rPr>
                <w:lang w:eastAsia="zh-CN"/>
              </w:rPr>
              <w:t>0</w:t>
            </w:r>
          </w:p>
        </w:tc>
        <w:tc>
          <w:tcPr>
            <w:tcW w:w="355" w:type="dxa"/>
            <w:gridSpan w:val="5"/>
            <w:tcBorders>
              <w:top w:val="nil"/>
              <w:left w:val="nil"/>
              <w:bottom w:val="nil"/>
              <w:right w:val="nil"/>
            </w:tcBorders>
            <w:hideMark/>
          </w:tcPr>
          <w:p w14:paraId="4FE49D76"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10799382"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231C9B53"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B7F825E"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05B90101" w14:textId="77777777" w:rsidR="004468CC" w:rsidRDefault="004468CC">
            <w:pPr>
              <w:pStyle w:val="TAL"/>
              <w:rPr>
                <w:lang w:eastAsia="zh-CN"/>
              </w:rPr>
            </w:pPr>
            <w:r>
              <w:rPr>
                <w:lang w:eastAsia="zh-CN"/>
              </w:rPr>
              <w:t>IP 3 tuple type</w:t>
            </w:r>
          </w:p>
        </w:tc>
      </w:tr>
      <w:tr w:rsidR="004468CC" w14:paraId="285F7110" w14:textId="77777777" w:rsidTr="004468CC">
        <w:trPr>
          <w:cantSplit/>
          <w:jc w:val="center"/>
        </w:trPr>
        <w:tc>
          <w:tcPr>
            <w:tcW w:w="354" w:type="dxa"/>
            <w:tcBorders>
              <w:top w:val="nil"/>
              <w:left w:val="single" w:sz="4" w:space="0" w:color="auto"/>
              <w:bottom w:val="nil"/>
              <w:right w:val="nil"/>
            </w:tcBorders>
            <w:hideMark/>
          </w:tcPr>
          <w:p w14:paraId="2C850B5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1056A2"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D8326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912AA6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01D7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17353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061A11F"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6F2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EF17C5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13B3B52" w14:textId="77777777" w:rsidR="004468CC" w:rsidRDefault="004468CC">
            <w:pPr>
              <w:pStyle w:val="TAL"/>
              <w:rPr>
                <w:lang w:eastAsia="en-GB"/>
              </w:rPr>
            </w:pPr>
            <w:r>
              <w:rPr>
                <w:lang w:eastAsia="en-GB"/>
              </w:rPr>
              <w:t>Security parameter index type</w:t>
            </w:r>
          </w:p>
        </w:tc>
      </w:tr>
      <w:tr w:rsidR="004468CC" w14:paraId="22937F6F" w14:textId="77777777" w:rsidTr="004468CC">
        <w:trPr>
          <w:cantSplit/>
          <w:jc w:val="center"/>
        </w:trPr>
        <w:tc>
          <w:tcPr>
            <w:tcW w:w="354" w:type="dxa"/>
            <w:tcBorders>
              <w:top w:val="nil"/>
              <w:left w:val="single" w:sz="4" w:space="0" w:color="auto"/>
              <w:bottom w:val="nil"/>
              <w:right w:val="nil"/>
            </w:tcBorders>
            <w:hideMark/>
          </w:tcPr>
          <w:p w14:paraId="708136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8053B4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6BBF85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D83C5B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34443D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CEC34F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B91D6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AAF1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CF2707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D12C0A" w14:textId="77777777" w:rsidR="004468CC" w:rsidRDefault="004468CC">
            <w:pPr>
              <w:pStyle w:val="TAL"/>
              <w:rPr>
                <w:lang w:eastAsia="en-GB"/>
              </w:rPr>
            </w:pPr>
            <w:r>
              <w:rPr>
                <w:lang w:eastAsia="en-GB"/>
              </w:rPr>
              <w:t>Type of service/traffic class type</w:t>
            </w:r>
          </w:p>
        </w:tc>
      </w:tr>
      <w:tr w:rsidR="004468CC" w14:paraId="28CCB363" w14:textId="77777777" w:rsidTr="004468CC">
        <w:trPr>
          <w:cantSplit/>
          <w:jc w:val="center"/>
        </w:trPr>
        <w:tc>
          <w:tcPr>
            <w:tcW w:w="354" w:type="dxa"/>
            <w:tcBorders>
              <w:top w:val="nil"/>
              <w:left w:val="single" w:sz="4" w:space="0" w:color="auto"/>
              <w:bottom w:val="nil"/>
              <w:right w:val="nil"/>
            </w:tcBorders>
            <w:hideMark/>
          </w:tcPr>
          <w:p w14:paraId="0F8C8C4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DEE808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1C54A6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C4345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A1825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B504A7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2458C6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128F9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EE18C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39B475" w14:textId="77777777" w:rsidR="004468CC" w:rsidRDefault="004468CC">
            <w:pPr>
              <w:pStyle w:val="TAL"/>
              <w:rPr>
                <w:lang w:eastAsia="en-GB"/>
              </w:rPr>
            </w:pPr>
            <w:r>
              <w:rPr>
                <w:lang w:eastAsia="en-GB"/>
              </w:rPr>
              <w:t>Flow label type</w:t>
            </w:r>
          </w:p>
        </w:tc>
      </w:tr>
      <w:tr w:rsidR="004468CC" w14:paraId="3C2DAC04" w14:textId="77777777" w:rsidTr="004468CC">
        <w:trPr>
          <w:cantSplit/>
          <w:jc w:val="center"/>
        </w:trPr>
        <w:tc>
          <w:tcPr>
            <w:tcW w:w="354" w:type="dxa"/>
            <w:tcBorders>
              <w:top w:val="nil"/>
              <w:left w:val="single" w:sz="4" w:space="0" w:color="auto"/>
              <w:bottom w:val="nil"/>
              <w:right w:val="nil"/>
            </w:tcBorders>
            <w:hideMark/>
          </w:tcPr>
          <w:p w14:paraId="500AB05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51C99A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3E9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5ACC2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F58154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135BF9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60368B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D5B13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FFC584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ED4938E" w14:textId="77777777" w:rsidR="004468CC" w:rsidRDefault="004468CC">
            <w:pPr>
              <w:pStyle w:val="TAL"/>
              <w:rPr>
                <w:lang w:eastAsia="en-GB"/>
              </w:rPr>
            </w:pPr>
            <w:r>
              <w:rPr>
                <w:lang w:eastAsia="en-GB"/>
              </w:rPr>
              <w:t>Destination MAC address type</w:t>
            </w:r>
          </w:p>
        </w:tc>
      </w:tr>
      <w:tr w:rsidR="004468CC" w14:paraId="21F625D2" w14:textId="77777777" w:rsidTr="004468CC">
        <w:trPr>
          <w:cantSplit/>
          <w:jc w:val="center"/>
        </w:trPr>
        <w:tc>
          <w:tcPr>
            <w:tcW w:w="354" w:type="dxa"/>
            <w:tcBorders>
              <w:top w:val="nil"/>
              <w:left w:val="single" w:sz="4" w:space="0" w:color="auto"/>
              <w:bottom w:val="nil"/>
              <w:right w:val="nil"/>
            </w:tcBorders>
            <w:hideMark/>
          </w:tcPr>
          <w:p w14:paraId="3F2CF1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A4C5D4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EA2B1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28CC75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C9213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80BFA1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E855C2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D2C44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4657DB50"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385756A" w14:textId="77777777" w:rsidR="004468CC" w:rsidRDefault="004468CC">
            <w:pPr>
              <w:pStyle w:val="TAL"/>
              <w:rPr>
                <w:lang w:val="sv-SE" w:eastAsia="en-GB"/>
              </w:rPr>
            </w:pPr>
            <w:r>
              <w:rPr>
                <w:lang w:val="sv-SE" w:eastAsia="en-GB"/>
              </w:rPr>
              <w:t>802.1Q C-TAG VID type</w:t>
            </w:r>
          </w:p>
        </w:tc>
      </w:tr>
      <w:tr w:rsidR="004468CC" w14:paraId="651FFF89" w14:textId="77777777" w:rsidTr="004468CC">
        <w:trPr>
          <w:cantSplit/>
          <w:jc w:val="center"/>
        </w:trPr>
        <w:tc>
          <w:tcPr>
            <w:tcW w:w="354" w:type="dxa"/>
            <w:tcBorders>
              <w:top w:val="nil"/>
              <w:left w:val="single" w:sz="4" w:space="0" w:color="auto"/>
              <w:bottom w:val="nil"/>
              <w:right w:val="nil"/>
            </w:tcBorders>
            <w:hideMark/>
          </w:tcPr>
          <w:p w14:paraId="7B15B99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7E8B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0AA96B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65E95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FB675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5CCF5B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2FB4A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D5641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122643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F6B5EC8" w14:textId="77777777" w:rsidR="004468CC" w:rsidRDefault="004468CC">
            <w:pPr>
              <w:pStyle w:val="TAL"/>
              <w:rPr>
                <w:lang w:val="sv-SE" w:eastAsia="en-GB"/>
              </w:rPr>
            </w:pPr>
            <w:r>
              <w:rPr>
                <w:lang w:val="sv-SE" w:eastAsia="en-GB"/>
              </w:rPr>
              <w:t>802.1Q S-TAG VID type</w:t>
            </w:r>
          </w:p>
        </w:tc>
      </w:tr>
      <w:tr w:rsidR="004468CC" w14:paraId="78AC9687" w14:textId="77777777" w:rsidTr="004468CC">
        <w:trPr>
          <w:cantSplit/>
          <w:jc w:val="center"/>
        </w:trPr>
        <w:tc>
          <w:tcPr>
            <w:tcW w:w="354" w:type="dxa"/>
            <w:tcBorders>
              <w:top w:val="nil"/>
              <w:left w:val="single" w:sz="4" w:space="0" w:color="auto"/>
              <w:bottom w:val="nil"/>
              <w:right w:val="nil"/>
            </w:tcBorders>
            <w:hideMark/>
          </w:tcPr>
          <w:p w14:paraId="179B25A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6004D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A2C12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D85C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50D7C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5730B2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9803F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14954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8B0276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8E37280" w14:textId="77777777" w:rsidR="004468CC" w:rsidRDefault="004468CC">
            <w:pPr>
              <w:pStyle w:val="TAL"/>
              <w:rPr>
                <w:lang w:val="sv-SE" w:eastAsia="en-GB"/>
              </w:rPr>
            </w:pPr>
            <w:r>
              <w:rPr>
                <w:lang w:val="sv-SE" w:eastAsia="en-GB"/>
              </w:rPr>
              <w:t>802.1Q C-TAG PCP/DEI type</w:t>
            </w:r>
          </w:p>
        </w:tc>
      </w:tr>
      <w:tr w:rsidR="004468CC" w14:paraId="753617CB" w14:textId="77777777" w:rsidTr="004468CC">
        <w:trPr>
          <w:cantSplit/>
          <w:jc w:val="center"/>
        </w:trPr>
        <w:tc>
          <w:tcPr>
            <w:tcW w:w="354" w:type="dxa"/>
            <w:tcBorders>
              <w:top w:val="nil"/>
              <w:left w:val="single" w:sz="4" w:space="0" w:color="auto"/>
              <w:bottom w:val="nil"/>
              <w:right w:val="nil"/>
            </w:tcBorders>
            <w:hideMark/>
          </w:tcPr>
          <w:p w14:paraId="1017A6D1"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667577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92A11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3B69D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583FA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B8E24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71E563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DDB5D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1961F1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732DC30" w14:textId="77777777" w:rsidR="004468CC" w:rsidRDefault="004468CC">
            <w:pPr>
              <w:pStyle w:val="TAL"/>
              <w:rPr>
                <w:lang w:eastAsia="en-GB"/>
              </w:rPr>
            </w:pPr>
            <w:r>
              <w:rPr>
                <w:lang w:eastAsia="en-GB"/>
              </w:rPr>
              <w:t>802.1Q S-TAG PCP/DEI type</w:t>
            </w:r>
          </w:p>
        </w:tc>
      </w:tr>
      <w:tr w:rsidR="004468CC" w14:paraId="1B1E71BD" w14:textId="77777777" w:rsidTr="004468CC">
        <w:trPr>
          <w:cantSplit/>
          <w:jc w:val="center"/>
        </w:trPr>
        <w:tc>
          <w:tcPr>
            <w:tcW w:w="354" w:type="dxa"/>
            <w:tcBorders>
              <w:top w:val="nil"/>
              <w:left w:val="single" w:sz="4" w:space="0" w:color="auto"/>
              <w:bottom w:val="nil"/>
              <w:right w:val="nil"/>
            </w:tcBorders>
            <w:hideMark/>
          </w:tcPr>
          <w:p w14:paraId="373BC3F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AD92F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8F47CE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68D82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F3829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9DFB1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FB622B5"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5E3791"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E86B04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024B41D" w14:textId="77777777" w:rsidR="004468CC" w:rsidRDefault="004468CC">
            <w:pPr>
              <w:pStyle w:val="TAL"/>
              <w:rPr>
                <w:lang w:eastAsia="en-GB"/>
              </w:rPr>
            </w:pPr>
            <w:proofErr w:type="spellStart"/>
            <w:r>
              <w:rPr>
                <w:lang w:eastAsia="en-GB"/>
              </w:rPr>
              <w:t>Ethertype</w:t>
            </w:r>
            <w:proofErr w:type="spellEnd"/>
            <w:r>
              <w:rPr>
                <w:lang w:eastAsia="en-GB"/>
              </w:rPr>
              <w:t xml:space="preserve"> type</w:t>
            </w:r>
          </w:p>
        </w:tc>
      </w:tr>
      <w:tr w:rsidR="004468CC" w14:paraId="73982A03" w14:textId="77777777" w:rsidTr="004468CC">
        <w:trPr>
          <w:cantSplit/>
          <w:jc w:val="center"/>
        </w:trPr>
        <w:tc>
          <w:tcPr>
            <w:tcW w:w="354" w:type="dxa"/>
            <w:tcBorders>
              <w:top w:val="nil"/>
              <w:left w:val="single" w:sz="4" w:space="0" w:color="auto"/>
              <w:bottom w:val="nil"/>
              <w:right w:val="nil"/>
            </w:tcBorders>
            <w:hideMark/>
          </w:tcPr>
          <w:p w14:paraId="79FE11C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2FD481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9C3DF7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61BAA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42059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9DC32F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F9B01E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A581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05EDE7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2892D35" w14:textId="77777777" w:rsidR="004468CC" w:rsidRDefault="004468CC">
            <w:pPr>
              <w:pStyle w:val="TAL"/>
              <w:rPr>
                <w:lang w:eastAsia="en-GB"/>
              </w:rPr>
            </w:pPr>
            <w:r>
              <w:rPr>
                <w:lang w:eastAsia="en-GB"/>
              </w:rPr>
              <w:t>DNN type</w:t>
            </w:r>
          </w:p>
        </w:tc>
      </w:tr>
      <w:tr w:rsidR="004468CC" w14:paraId="5765A83E" w14:textId="77777777" w:rsidTr="004468CC">
        <w:trPr>
          <w:cantSplit/>
          <w:jc w:val="center"/>
        </w:trPr>
        <w:tc>
          <w:tcPr>
            <w:tcW w:w="354" w:type="dxa"/>
            <w:tcBorders>
              <w:top w:val="nil"/>
              <w:left w:val="single" w:sz="4" w:space="0" w:color="auto"/>
              <w:bottom w:val="nil"/>
              <w:right w:val="nil"/>
            </w:tcBorders>
            <w:hideMark/>
          </w:tcPr>
          <w:p w14:paraId="2F90A290"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5AB9305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D7FBA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34754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F837B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3460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E61089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93E6B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406F4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E027D9" w14:textId="77777777" w:rsidR="004468CC" w:rsidRDefault="004468CC">
            <w:pPr>
              <w:pStyle w:val="TAL"/>
              <w:rPr>
                <w:lang w:eastAsia="en-GB"/>
              </w:rPr>
            </w:pPr>
            <w:r>
              <w:rPr>
                <w:lang w:eastAsia="en-GB"/>
              </w:rPr>
              <w:t>Destination FQDN</w:t>
            </w:r>
          </w:p>
        </w:tc>
      </w:tr>
      <w:tr w:rsidR="004468CC" w14:paraId="30258CA8" w14:textId="77777777" w:rsidTr="004468CC">
        <w:trPr>
          <w:cantSplit/>
          <w:jc w:val="center"/>
        </w:trPr>
        <w:tc>
          <w:tcPr>
            <w:tcW w:w="397" w:type="dxa"/>
            <w:gridSpan w:val="2"/>
            <w:tcBorders>
              <w:top w:val="nil"/>
              <w:left w:val="single" w:sz="4" w:space="0" w:color="auto"/>
              <w:bottom w:val="nil"/>
              <w:right w:val="nil"/>
            </w:tcBorders>
            <w:hideMark/>
          </w:tcPr>
          <w:p w14:paraId="71F4286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EBE64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91B1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078068B"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79FC4F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753C94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45CFC8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E4FFA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D3A2FA7"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7C42F7B3" w14:textId="77777777" w:rsidR="004468CC" w:rsidRDefault="004468CC">
            <w:pPr>
              <w:pStyle w:val="TAL"/>
              <w:rPr>
                <w:lang w:eastAsia="en-GB"/>
              </w:rPr>
            </w:pPr>
            <w:r>
              <w:rPr>
                <w:lang w:eastAsia="en-GB"/>
              </w:rPr>
              <w:t>Regular expression</w:t>
            </w:r>
          </w:p>
        </w:tc>
      </w:tr>
      <w:tr w:rsidR="004468CC" w14:paraId="45393323" w14:textId="77777777" w:rsidTr="004468CC">
        <w:trPr>
          <w:cantSplit/>
          <w:jc w:val="center"/>
        </w:trPr>
        <w:tc>
          <w:tcPr>
            <w:tcW w:w="354" w:type="dxa"/>
            <w:tcBorders>
              <w:top w:val="nil"/>
              <w:left w:val="single" w:sz="4" w:space="0" w:color="auto"/>
              <w:bottom w:val="nil"/>
              <w:right w:val="nil"/>
            </w:tcBorders>
            <w:hideMark/>
          </w:tcPr>
          <w:p w14:paraId="2B91E1F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696D83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3F25A47"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37E1F8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88C275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3CD9EA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24C3E0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F4E98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AF25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36C53A" w14:textId="77777777" w:rsidR="004468CC" w:rsidRDefault="004468CC">
            <w:pPr>
              <w:pStyle w:val="TAL"/>
              <w:rPr>
                <w:lang w:eastAsia="en-GB"/>
              </w:rPr>
            </w:pPr>
            <w:r>
              <w:rPr>
                <w:lang w:eastAsia="en-GB"/>
              </w:rPr>
              <w:t>OS App Id type</w:t>
            </w:r>
          </w:p>
        </w:tc>
      </w:tr>
      <w:tr w:rsidR="004468CC" w14:paraId="4DF92B5E" w14:textId="77777777" w:rsidTr="004468CC">
        <w:trPr>
          <w:cantSplit/>
          <w:jc w:val="center"/>
        </w:trPr>
        <w:tc>
          <w:tcPr>
            <w:tcW w:w="354" w:type="dxa"/>
            <w:tcBorders>
              <w:top w:val="nil"/>
              <w:left w:val="single" w:sz="4" w:space="0" w:color="auto"/>
              <w:bottom w:val="nil"/>
              <w:right w:val="nil"/>
            </w:tcBorders>
            <w:hideMark/>
          </w:tcPr>
          <w:p w14:paraId="3E6BA34D"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426495CB"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27D357E7"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71DFF382" w14:textId="77777777" w:rsidR="004468CC" w:rsidRDefault="004468CC">
            <w:pPr>
              <w:pStyle w:val="TAL"/>
              <w:rPr>
                <w:lang w:eastAsia="en-GB"/>
              </w:rPr>
            </w:pPr>
            <w:r>
              <w:rPr>
                <w:lang w:eastAsia="zh-CN"/>
              </w:rPr>
              <w:t>0</w:t>
            </w:r>
          </w:p>
        </w:tc>
        <w:tc>
          <w:tcPr>
            <w:tcW w:w="354" w:type="dxa"/>
            <w:gridSpan w:val="4"/>
            <w:tcBorders>
              <w:top w:val="nil"/>
              <w:left w:val="nil"/>
              <w:bottom w:val="nil"/>
              <w:right w:val="nil"/>
            </w:tcBorders>
            <w:hideMark/>
          </w:tcPr>
          <w:p w14:paraId="378DC414"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54A804DD"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CCF64B5"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B57461A" w14:textId="77777777" w:rsidR="004468CC" w:rsidRDefault="004468CC">
            <w:pPr>
              <w:pStyle w:val="TAL"/>
              <w:rPr>
                <w:lang w:eastAsia="en-GB"/>
              </w:rPr>
            </w:pPr>
            <w:r>
              <w:rPr>
                <w:lang w:eastAsia="zh-CN"/>
              </w:rPr>
              <w:t>1</w:t>
            </w:r>
          </w:p>
        </w:tc>
        <w:tc>
          <w:tcPr>
            <w:tcW w:w="355" w:type="dxa"/>
            <w:gridSpan w:val="4"/>
            <w:tcBorders>
              <w:top w:val="nil"/>
              <w:left w:val="nil"/>
              <w:bottom w:val="nil"/>
              <w:right w:val="nil"/>
            </w:tcBorders>
          </w:tcPr>
          <w:p w14:paraId="6E291ED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905427" w14:textId="77777777" w:rsidR="004468CC" w:rsidRDefault="004468CC">
            <w:pPr>
              <w:pStyle w:val="TAL"/>
              <w:rPr>
                <w:lang w:eastAsia="en-GB"/>
              </w:rPr>
            </w:pPr>
            <w:r>
              <w:rPr>
                <w:lang w:eastAsia="zh-CN"/>
              </w:rPr>
              <w:t>Destination MAC address range type</w:t>
            </w:r>
          </w:p>
        </w:tc>
      </w:tr>
      <w:tr w:rsidR="004468CC" w14:paraId="1EFBF263" w14:textId="77777777" w:rsidTr="004468CC">
        <w:trPr>
          <w:cantSplit/>
          <w:jc w:val="center"/>
        </w:trPr>
        <w:tc>
          <w:tcPr>
            <w:tcW w:w="354" w:type="dxa"/>
            <w:tcBorders>
              <w:top w:val="nil"/>
              <w:left w:val="single" w:sz="4" w:space="0" w:color="auto"/>
              <w:bottom w:val="nil"/>
              <w:right w:val="nil"/>
            </w:tcBorders>
            <w:hideMark/>
          </w:tcPr>
          <w:p w14:paraId="6B018EC3"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35CEB1F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558E5CE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18F9DCE"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DA5BA0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29DEA8B6"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5DFB25DB"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6E8374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59E38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E2A5B5" w14:textId="77777777" w:rsidR="004468CC" w:rsidRDefault="004468CC">
            <w:pPr>
              <w:pStyle w:val="TAL"/>
              <w:rPr>
                <w:lang w:eastAsia="zh-CN"/>
              </w:rPr>
            </w:pPr>
            <w:r>
              <w:rPr>
                <w:lang w:eastAsia="zh-CN"/>
              </w:rPr>
              <w:t>PIN ID type</w:t>
            </w:r>
          </w:p>
        </w:tc>
      </w:tr>
      <w:tr w:rsidR="004468CC" w14:paraId="0CB78EEF" w14:textId="77777777" w:rsidTr="004468CC">
        <w:trPr>
          <w:cantSplit/>
          <w:jc w:val="center"/>
        </w:trPr>
        <w:tc>
          <w:tcPr>
            <w:tcW w:w="354" w:type="dxa"/>
            <w:tcBorders>
              <w:top w:val="nil"/>
              <w:left w:val="single" w:sz="4" w:space="0" w:color="auto"/>
              <w:bottom w:val="nil"/>
              <w:right w:val="nil"/>
            </w:tcBorders>
            <w:hideMark/>
          </w:tcPr>
          <w:p w14:paraId="428E8D84" w14:textId="77777777" w:rsidR="004468CC" w:rsidRDefault="004468CC">
            <w:pPr>
              <w:pStyle w:val="TAL"/>
              <w:rPr>
                <w:lang w:eastAsia="zh-CN"/>
              </w:rPr>
            </w:pPr>
            <w:r>
              <w:rPr>
                <w:lang w:eastAsia="zh-CN"/>
              </w:rPr>
              <w:lastRenderedPageBreak/>
              <w:t>1</w:t>
            </w:r>
          </w:p>
        </w:tc>
        <w:tc>
          <w:tcPr>
            <w:tcW w:w="354" w:type="dxa"/>
            <w:gridSpan w:val="4"/>
            <w:tcBorders>
              <w:top w:val="nil"/>
              <w:left w:val="nil"/>
              <w:bottom w:val="nil"/>
              <w:right w:val="nil"/>
            </w:tcBorders>
            <w:hideMark/>
          </w:tcPr>
          <w:p w14:paraId="71D7DAB7"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00EE8F8D"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B05CB72"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85AA93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191B396B"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44767073"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EC4B68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tcPr>
          <w:p w14:paraId="2B9C4A1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5D237E8" w14:textId="77777777" w:rsidR="004468CC" w:rsidRDefault="004468CC">
            <w:pPr>
              <w:pStyle w:val="TAL"/>
              <w:rPr>
                <w:lang w:eastAsia="zh-CN"/>
              </w:rPr>
            </w:pPr>
            <w:r>
              <w:rPr>
                <w:lang w:eastAsia="zh-CN"/>
              </w:rPr>
              <w:t>Connectivity group ID type</w:t>
            </w:r>
          </w:p>
        </w:tc>
      </w:tr>
      <w:tr w:rsidR="004468CC" w14:paraId="21C068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31D85" w14:textId="77777777" w:rsidR="004468CC" w:rsidRDefault="004468CC">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4468CC" w14:paraId="76C43FB1" w14:textId="77777777" w:rsidTr="004468CC">
        <w:trPr>
          <w:cantSplit/>
          <w:jc w:val="center"/>
        </w:trPr>
        <w:tc>
          <w:tcPr>
            <w:tcW w:w="7111" w:type="dxa"/>
            <w:gridSpan w:val="41"/>
            <w:tcBorders>
              <w:top w:val="nil"/>
              <w:left w:val="single" w:sz="4" w:space="0" w:color="auto"/>
              <w:bottom w:val="nil"/>
              <w:right w:val="single" w:sz="4" w:space="0" w:color="auto"/>
            </w:tcBorders>
          </w:tcPr>
          <w:p w14:paraId="6D65D5B4" w14:textId="77777777" w:rsidR="004468CC" w:rsidRDefault="004468CC">
            <w:pPr>
              <w:pStyle w:val="TAL"/>
              <w:rPr>
                <w:lang w:eastAsia="en-GB"/>
              </w:rPr>
            </w:pPr>
          </w:p>
        </w:tc>
      </w:tr>
      <w:tr w:rsidR="004468CC" w14:paraId="778B678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1CC5951" w14:textId="77777777" w:rsidR="004468CC" w:rsidRDefault="004468CC">
            <w:pPr>
              <w:pStyle w:val="TAL"/>
              <w:rPr>
                <w:lang w:eastAsia="en-GB"/>
              </w:rPr>
            </w:pPr>
            <w:r>
              <w:rPr>
                <w:lang w:eastAsia="en-GB"/>
              </w:rPr>
              <w:t>Length of access selection descriptor (octet f+1)</w:t>
            </w:r>
          </w:p>
        </w:tc>
      </w:tr>
      <w:tr w:rsidR="004468CC" w14:paraId="18CDD15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A1027A6" w14:textId="77777777" w:rsidR="004468CC" w:rsidRDefault="004468CC">
            <w:pPr>
              <w:pStyle w:val="TAL"/>
              <w:rPr>
                <w:lang w:eastAsia="en-GB"/>
              </w:rPr>
            </w:pPr>
            <w:r>
              <w:rPr>
                <w:lang w:eastAsia="en-GB"/>
              </w:rPr>
              <w:t>Bits</w:t>
            </w:r>
          </w:p>
        </w:tc>
      </w:tr>
      <w:tr w:rsidR="004468CC" w14:paraId="43F90364" w14:textId="77777777" w:rsidTr="004468CC">
        <w:trPr>
          <w:cantSplit/>
          <w:jc w:val="center"/>
        </w:trPr>
        <w:tc>
          <w:tcPr>
            <w:tcW w:w="354" w:type="dxa"/>
            <w:tcBorders>
              <w:top w:val="nil"/>
              <w:left w:val="single" w:sz="4" w:space="0" w:color="auto"/>
              <w:bottom w:val="nil"/>
              <w:right w:val="nil"/>
            </w:tcBorders>
            <w:hideMark/>
          </w:tcPr>
          <w:p w14:paraId="2AE5B04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48A794CA"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003E7CA"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10E02B7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2F144F6"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CEF5014"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3E010C0"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45EF3525"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D6AA68"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3A5402B7" w14:textId="77777777" w:rsidR="004468CC" w:rsidRDefault="004468CC">
            <w:pPr>
              <w:pStyle w:val="TAL"/>
              <w:rPr>
                <w:b/>
                <w:lang w:eastAsia="en-GB"/>
              </w:rPr>
            </w:pPr>
          </w:p>
        </w:tc>
      </w:tr>
      <w:tr w:rsidR="004468CC" w14:paraId="01F91B5D" w14:textId="77777777" w:rsidTr="004468CC">
        <w:trPr>
          <w:cantSplit/>
          <w:jc w:val="center"/>
        </w:trPr>
        <w:tc>
          <w:tcPr>
            <w:tcW w:w="354" w:type="dxa"/>
            <w:tcBorders>
              <w:top w:val="nil"/>
              <w:left w:val="single" w:sz="4" w:space="0" w:color="auto"/>
              <w:bottom w:val="nil"/>
              <w:right w:val="nil"/>
            </w:tcBorders>
            <w:hideMark/>
          </w:tcPr>
          <w:p w14:paraId="4303F62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A074CC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519258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C10D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93A301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53769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F933F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374BF5B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81DEC3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EFB83B9" w14:textId="77777777" w:rsidR="004468CC" w:rsidRDefault="004468CC">
            <w:pPr>
              <w:pStyle w:val="TAL"/>
              <w:rPr>
                <w:lang w:eastAsia="en-GB"/>
              </w:rPr>
            </w:pPr>
            <w:r>
              <w:rPr>
                <w:lang w:eastAsia="en-GB"/>
              </w:rPr>
              <w:t>If the steering mode is smallest delay</w:t>
            </w:r>
          </w:p>
        </w:tc>
      </w:tr>
      <w:tr w:rsidR="004468CC" w14:paraId="5964AD09" w14:textId="77777777" w:rsidTr="004468CC">
        <w:trPr>
          <w:cantSplit/>
          <w:jc w:val="center"/>
        </w:trPr>
        <w:tc>
          <w:tcPr>
            <w:tcW w:w="444" w:type="dxa"/>
            <w:gridSpan w:val="4"/>
            <w:tcBorders>
              <w:top w:val="nil"/>
              <w:left w:val="single" w:sz="4" w:space="0" w:color="auto"/>
              <w:bottom w:val="nil"/>
              <w:right w:val="nil"/>
            </w:tcBorders>
            <w:hideMark/>
          </w:tcPr>
          <w:p w14:paraId="4C9B79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8C59B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A5B1D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780A7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3674E3"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02EF36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43C35B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4E6A1F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EDFBEA5"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28A191D7" w14:textId="77777777" w:rsidR="004468CC" w:rsidRDefault="004468CC">
            <w:pPr>
              <w:pStyle w:val="TAL"/>
              <w:rPr>
                <w:lang w:eastAsia="en-GB"/>
              </w:rPr>
            </w:pPr>
            <w:r>
              <w:rPr>
                <w:lang w:eastAsia="en-GB"/>
              </w:rPr>
              <w:t>If the steering mode is not smallest delay and steering mode additional indicator is not included</w:t>
            </w:r>
          </w:p>
        </w:tc>
      </w:tr>
      <w:tr w:rsidR="004468CC" w14:paraId="4D5D444C" w14:textId="77777777" w:rsidTr="004468CC">
        <w:trPr>
          <w:cantSplit/>
          <w:jc w:val="center"/>
        </w:trPr>
        <w:tc>
          <w:tcPr>
            <w:tcW w:w="444" w:type="dxa"/>
            <w:gridSpan w:val="4"/>
            <w:tcBorders>
              <w:top w:val="nil"/>
              <w:left w:val="single" w:sz="4" w:space="0" w:color="auto"/>
              <w:bottom w:val="nil"/>
              <w:right w:val="nil"/>
            </w:tcBorders>
            <w:hideMark/>
          </w:tcPr>
          <w:p w14:paraId="064F1A8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B8470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F8925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7E7F1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EDDFC68"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528E90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D80F48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30EA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AADAB7E"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7398F0DD" w14:textId="77777777" w:rsidR="004468CC" w:rsidRDefault="004468CC">
            <w:pPr>
              <w:pStyle w:val="TAL"/>
              <w:rPr>
                <w:lang w:eastAsia="en-GB"/>
              </w:rPr>
            </w:pPr>
            <w:r>
              <w:rPr>
                <w:lang w:eastAsia="en-GB"/>
              </w:rPr>
              <w:t>If the steering mode is not smallest delay and steering mode additional indicator is included</w:t>
            </w:r>
          </w:p>
        </w:tc>
      </w:tr>
      <w:tr w:rsidR="004468CC" w14:paraId="61E714C2"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11F4C0" w14:textId="77777777" w:rsidR="004468CC" w:rsidRDefault="004468CC">
            <w:pPr>
              <w:pStyle w:val="TAL"/>
              <w:rPr>
                <w:lang w:eastAsia="en-GB"/>
              </w:rPr>
            </w:pPr>
            <w:r>
              <w:rPr>
                <w:lang w:eastAsia="en-GB"/>
              </w:rPr>
              <w:t>All other values are spare.</w:t>
            </w:r>
          </w:p>
        </w:tc>
      </w:tr>
      <w:tr w:rsidR="004468CC" w14:paraId="180F93C5" w14:textId="77777777" w:rsidTr="004468CC">
        <w:trPr>
          <w:cantSplit/>
          <w:jc w:val="center"/>
        </w:trPr>
        <w:tc>
          <w:tcPr>
            <w:tcW w:w="7111" w:type="dxa"/>
            <w:gridSpan w:val="41"/>
            <w:tcBorders>
              <w:top w:val="nil"/>
              <w:left w:val="single" w:sz="4" w:space="0" w:color="auto"/>
              <w:bottom w:val="nil"/>
              <w:right w:val="single" w:sz="4" w:space="0" w:color="auto"/>
            </w:tcBorders>
          </w:tcPr>
          <w:p w14:paraId="79143A5A" w14:textId="77777777" w:rsidR="004468CC" w:rsidRDefault="004468CC">
            <w:pPr>
              <w:pStyle w:val="TAL"/>
              <w:rPr>
                <w:lang w:eastAsia="en-GB"/>
              </w:rPr>
            </w:pPr>
          </w:p>
        </w:tc>
      </w:tr>
      <w:tr w:rsidR="004468CC" w14:paraId="5206705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8A4B6D2" w14:textId="77777777" w:rsidR="004468CC" w:rsidRDefault="004468CC">
            <w:pPr>
              <w:pStyle w:val="TAL"/>
              <w:rPr>
                <w:lang w:eastAsia="en-GB"/>
              </w:rPr>
            </w:pPr>
            <w:r>
              <w:rPr>
                <w:lang w:eastAsia="en-GB"/>
              </w:rPr>
              <w:t>Steering functionality (octet f+2)</w:t>
            </w:r>
          </w:p>
        </w:tc>
      </w:tr>
      <w:tr w:rsidR="004468CC" w14:paraId="161D317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111345" w14:textId="77777777" w:rsidR="004468CC" w:rsidRDefault="004468CC">
            <w:pPr>
              <w:pStyle w:val="TAL"/>
              <w:spacing w:after="40"/>
              <w:rPr>
                <w:lang w:eastAsia="en-GB"/>
              </w:rPr>
            </w:pPr>
            <w:r>
              <w:rPr>
                <w:lang w:eastAsia="en-GB"/>
              </w:rPr>
              <w:t>The steering functionality field shall be encoded by one octet (octet f+2) as follows</w:t>
            </w:r>
          </w:p>
        </w:tc>
      </w:tr>
      <w:tr w:rsidR="004468CC" w14:paraId="6F35A6B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F24DA" w14:textId="77777777" w:rsidR="004468CC" w:rsidRDefault="004468CC">
            <w:pPr>
              <w:pStyle w:val="TAL"/>
              <w:spacing w:after="40"/>
              <w:rPr>
                <w:lang w:eastAsia="en-GB"/>
              </w:rPr>
            </w:pPr>
            <w:r>
              <w:rPr>
                <w:lang w:eastAsia="en-GB"/>
              </w:rPr>
              <w:t>Bits</w:t>
            </w:r>
          </w:p>
        </w:tc>
      </w:tr>
      <w:tr w:rsidR="004468CC" w14:paraId="1E495200" w14:textId="77777777" w:rsidTr="004468CC">
        <w:trPr>
          <w:cantSplit/>
          <w:jc w:val="center"/>
        </w:trPr>
        <w:tc>
          <w:tcPr>
            <w:tcW w:w="354" w:type="dxa"/>
            <w:tcBorders>
              <w:top w:val="nil"/>
              <w:left w:val="single" w:sz="4" w:space="0" w:color="auto"/>
              <w:bottom w:val="nil"/>
              <w:right w:val="nil"/>
            </w:tcBorders>
            <w:hideMark/>
          </w:tcPr>
          <w:p w14:paraId="784AC86C" w14:textId="77777777" w:rsidR="004468CC" w:rsidRDefault="004468CC">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67F7CBBF" w14:textId="77777777" w:rsidR="004468CC" w:rsidRDefault="004468CC">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2850499C" w14:textId="77777777" w:rsidR="004468CC" w:rsidRDefault="004468CC">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2B24BCBD" w14:textId="77777777" w:rsidR="004468CC" w:rsidRDefault="004468CC">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3B697B0C" w14:textId="77777777" w:rsidR="004468CC" w:rsidRDefault="004468CC">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58A253C6" w14:textId="77777777" w:rsidR="004468CC" w:rsidRDefault="004468CC">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6674B9A8" w14:textId="77777777" w:rsidR="004468CC" w:rsidRDefault="004468CC">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27033CFF" w14:textId="77777777" w:rsidR="004468CC" w:rsidRDefault="004468CC">
            <w:pPr>
              <w:pStyle w:val="TAL"/>
              <w:spacing w:after="40"/>
              <w:rPr>
                <w:b/>
                <w:lang w:eastAsia="en-GB"/>
              </w:rPr>
            </w:pPr>
            <w:r>
              <w:rPr>
                <w:b/>
                <w:lang w:eastAsia="en-GB"/>
              </w:rPr>
              <w:t>1</w:t>
            </w:r>
          </w:p>
        </w:tc>
        <w:tc>
          <w:tcPr>
            <w:tcW w:w="355" w:type="dxa"/>
            <w:gridSpan w:val="4"/>
            <w:tcBorders>
              <w:top w:val="nil"/>
              <w:left w:val="nil"/>
              <w:bottom w:val="nil"/>
              <w:right w:val="nil"/>
            </w:tcBorders>
          </w:tcPr>
          <w:p w14:paraId="4247C9BE" w14:textId="77777777" w:rsidR="004468CC" w:rsidRDefault="004468CC">
            <w:pPr>
              <w:pStyle w:val="TAL"/>
              <w:spacing w:after="40"/>
              <w:rPr>
                <w:b/>
                <w:lang w:eastAsia="en-GB"/>
              </w:rPr>
            </w:pPr>
          </w:p>
        </w:tc>
        <w:tc>
          <w:tcPr>
            <w:tcW w:w="3922" w:type="dxa"/>
            <w:gridSpan w:val="6"/>
            <w:tcBorders>
              <w:top w:val="nil"/>
              <w:left w:val="nil"/>
              <w:bottom w:val="nil"/>
              <w:right w:val="single" w:sz="4" w:space="0" w:color="auto"/>
            </w:tcBorders>
          </w:tcPr>
          <w:p w14:paraId="57136653" w14:textId="77777777" w:rsidR="004468CC" w:rsidRDefault="004468CC">
            <w:pPr>
              <w:pStyle w:val="TAL"/>
              <w:spacing w:after="40"/>
              <w:rPr>
                <w:b/>
                <w:lang w:eastAsia="en-GB"/>
              </w:rPr>
            </w:pPr>
          </w:p>
        </w:tc>
      </w:tr>
      <w:tr w:rsidR="004468CC" w14:paraId="31D8017B" w14:textId="77777777" w:rsidTr="004468CC">
        <w:trPr>
          <w:cantSplit/>
          <w:jc w:val="center"/>
        </w:trPr>
        <w:tc>
          <w:tcPr>
            <w:tcW w:w="354" w:type="dxa"/>
            <w:tcBorders>
              <w:top w:val="nil"/>
              <w:left w:val="single" w:sz="4" w:space="0" w:color="auto"/>
              <w:bottom w:val="nil"/>
              <w:right w:val="nil"/>
            </w:tcBorders>
            <w:hideMark/>
          </w:tcPr>
          <w:p w14:paraId="7DDB874A"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9E2120C"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0DB53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91BE9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ED67487"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644143E5"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D694C3"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6115DE3F"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1EFBF5D3"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3125873" w14:textId="77777777" w:rsidR="004468CC" w:rsidRDefault="004468CC">
            <w:pPr>
              <w:pStyle w:val="TAL"/>
              <w:spacing w:after="40"/>
              <w:rPr>
                <w:lang w:eastAsia="en-GB"/>
              </w:rPr>
            </w:pPr>
            <w:r>
              <w:rPr>
                <w:lang w:eastAsia="en-GB"/>
              </w:rPr>
              <w:t>UE's supported steering functionality (NOTE 2)</w:t>
            </w:r>
          </w:p>
        </w:tc>
      </w:tr>
      <w:tr w:rsidR="004468CC" w14:paraId="79A309A2" w14:textId="77777777" w:rsidTr="004468CC">
        <w:trPr>
          <w:cantSplit/>
          <w:jc w:val="center"/>
        </w:trPr>
        <w:tc>
          <w:tcPr>
            <w:tcW w:w="354" w:type="dxa"/>
            <w:tcBorders>
              <w:top w:val="nil"/>
              <w:left w:val="single" w:sz="4" w:space="0" w:color="auto"/>
              <w:bottom w:val="nil"/>
              <w:right w:val="nil"/>
            </w:tcBorders>
            <w:hideMark/>
          </w:tcPr>
          <w:p w14:paraId="46BD8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70D7E1A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4F82ED7"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029B51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B14012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097DF77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408A403B"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12CEE849"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6B1EB9F"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12A907F5" w14:textId="77777777" w:rsidR="004468CC" w:rsidRDefault="004468CC">
            <w:pPr>
              <w:pStyle w:val="TAL"/>
              <w:spacing w:after="40"/>
              <w:rPr>
                <w:lang w:eastAsia="en-GB"/>
              </w:rPr>
            </w:pPr>
            <w:r>
              <w:rPr>
                <w:lang w:eastAsia="en-GB"/>
              </w:rPr>
              <w:t>MPTCP functionality</w:t>
            </w:r>
          </w:p>
        </w:tc>
      </w:tr>
      <w:tr w:rsidR="004468CC" w14:paraId="7F7923BE" w14:textId="77777777" w:rsidTr="004468CC">
        <w:trPr>
          <w:cantSplit/>
          <w:jc w:val="center"/>
        </w:trPr>
        <w:tc>
          <w:tcPr>
            <w:tcW w:w="354" w:type="dxa"/>
            <w:tcBorders>
              <w:top w:val="nil"/>
              <w:left w:val="single" w:sz="4" w:space="0" w:color="auto"/>
              <w:bottom w:val="nil"/>
              <w:right w:val="nil"/>
            </w:tcBorders>
            <w:hideMark/>
          </w:tcPr>
          <w:p w14:paraId="7EB57E9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3C55E1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5B8457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94ECD23"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F2093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5FD3026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D0F1416"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06826976"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541482B2"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31E6D4A9" w14:textId="77777777" w:rsidR="004468CC" w:rsidRDefault="004468CC">
            <w:pPr>
              <w:pStyle w:val="TAL"/>
              <w:spacing w:after="40"/>
              <w:rPr>
                <w:lang w:eastAsia="en-GB"/>
              </w:rPr>
            </w:pPr>
            <w:r>
              <w:rPr>
                <w:lang w:eastAsia="en-GB"/>
              </w:rPr>
              <w:t>ATSSS-LL functionality</w:t>
            </w:r>
          </w:p>
        </w:tc>
      </w:tr>
      <w:tr w:rsidR="004468CC" w14:paraId="7DD0B144" w14:textId="77777777" w:rsidTr="004468CC">
        <w:trPr>
          <w:cantSplit/>
          <w:jc w:val="center"/>
        </w:trPr>
        <w:tc>
          <w:tcPr>
            <w:tcW w:w="354" w:type="dxa"/>
            <w:tcBorders>
              <w:top w:val="nil"/>
              <w:left w:val="single" w:sz="4" w:space="0" w:color="auto"/>
              <w:bottom w:val="nil"/>
              <w:right w:val="nil"/>
            </w:tcBorders>
            <w:hideMark/>
          </w:tcPr>
          <w:p w14:paraId="655D33B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43970CD0"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4D36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E0A0A0C"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2302E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7D802A0A"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38D9AAFC"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1181480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7B452FD"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BE07AB8" w14:textId="77777777" w:rsidR="004468CC" w:rsidRDefault="004468CC">
            <w:pPr>
              <w:pStyle w:val="TAL"/>
              <w:spacing w:after="40"/>
              <w:rPr>
                <w:lang w:eastAsia="en-GB"/>
              </w:rPr>
            </w:pPr>
            <w:r>
              <w:rPr>
                <w:lang w:eastAsia="en-GB"/>
              </w:rPr>
              <w:t>MPQUIC functionality</w:t>
            </w:r>
          </w:p>
        </w:tc>
      </w:tr>
      <w:tr w:rsidR="004468CC" w14:paraId="701D789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2D8865" w14:textId="77777777" w:rsidR="004468CC" w:rsidRDefault="004468CC">
            <w:pPr>
              <w:pStyle w:val="TAL"/>
              <w:spacing w:after="40"/>
              <w:rPr>
                <w:lang w:eastAsia="en-GB"/>
              </w:rPr>
            </w:pPr>
            <w:r>
              <w:rPr>
                <w:lang w:eastAsia="en-GB"/>
              </w:rPr>
              <w:t>All other values are spare.</w:t>
            </w:r>
          </w:p>
          <w:p w14:paraId="4FD66CEC" w14:textId="77777777" w:rsidR="004468CC" w:rsidRDefault="004468CC">
            <w:pPr>
              <w:pStyle w:val="TAL"/>
              <w:spacing w:after="40"/>
              <w:rPr>
                <w:lang w:eastAsia="en-GB"/>
              </w:rPr>
            </w:pPr>
            <w:r>
              <w:rPr>
                <w:lang w:eastAsia="en-GB"/>
              </w:rPr>
              <w:t>If the UE does not support the received encoded steering functionality in the ATSSS rule, the UE shall ignore the ATSSS rule.</w:t>
            </w:r>
          </w:p>
        </w:tc>
      </w:tr>
      <w:tr w:rsidR="004468CC" w14:paraId="1162890B" w14:textId="77777777" w:rsidTr="004468CC">
        <w:trPr>
          <w:cantSplit/>
          <w:jc w:val="center"/>
        </w:trPr>
        <w:tc>
          <w:tcPr>
            <w:tcW w:w="7111" w:type="dxa"/>
            <w:gridSpan w:val="41"/>
            <w:tcBorders>
              <w:top w:val="nil"/>
              <w:left w:val="single" w:sz="4" w:space="0" w:color="auto"/>
              <w:bottom w:val="nil"/>
              <w:right w:val="single" w:sz="4" w:space="0" w:color="auto"/>
            </w:tcBorders>
          </w:tcPr>
          <w:p w14:paraId="35A83769" w14:textId="77777777" w:rsidR="004468CC" w:rsidRDefault="004468CC">
            <w:pPr>
              <w:pStyle w:val="TAL"/>
              <w:spacing w:after="40"/>
              <w:rPr>
                <w:lang w:eastAsia="en-GB"/>
              </w:rPr>
            </w:pPr>
          </w:p>
        </w:tc>
      </w:tr>
      <w:tr w:rsidR="004468CC" w14:paraId="301E965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C3032EE" w14:textId="77777777" w:rsidR="004468CC" w:rsidRDefault="004468CC">
            <w:pPr>
              <w:pStyle w:val="TAL"/>
              <w:spacing w:after="40"/>
              <w:rPr>
                <w:lang w:eastAsia="en-GB"/>
              </w:rPr>
            </w:pPr>
            <w:r>
              <w:rPr>
                <w:lang w:eastAsia="en-GB"/>
              </w:rPr>
              <w:t>Steering mode (octet f+3)</w:t>
            </w:r>
          </w:p>
        </w:tc>
      </w:tr>
      <w:tr w:rsidR="004468CC" w14:paraId="7908E35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79BB08" w14:textId="77777777" w:rsidR="004468CC" w:rsidRDefault="004468CC">
            <w:pPr>
              <w:pStyle w:val="TAL"/>
              <w:spacing w:after="40"/>
              <w:rPr>
                <w:lang w:eastAsia="en-GB"/>
              </w:rPr>
            </w:pPr>
            <w:r>
              <w:rPr>
                <w:lang w:eastAsia="en-GB"/>
              </w:rPr>
              <w:t>The steering mode descriptor field shall be encoded by one octet (octet f+3) as follows:</w:t>
            </w:r>
          </w:p>
        </w:tc>
      </w:tr>
      <w:tr w:rsidR="004468CC" w14:paraId="2094607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5058A38" w14:textId="77777777" w:rsidR="004468CC" w:rsidRDefault="004468CC">
            <w:pPr>
              <w:pStyle w:val="TAL"/>
              <w:rPr>
                <w:lang w:eastAsia="en-GB"/>
              </w:rPr>
            </w:pPr>
            <w:r>
              <w:rPr>
                <w:lang w:eastAsia="en-GB"/>
              </w:rPr>
              <w:t>Bits</w:t>
            </w:r>
          </w:p>
        </w:tc>
      </w:tr>
      <w:tr w:rsidR="004468CC" w14:paraId="188E725D" w14:textId="77777777" w:rsidTr="004468CC">
        <w:trPr>
          <w:cantSplit/>
          <w:jc w:val="center"/>
        </w:trPr>
        <w:tc>
          <w:tcPr>
            <w:tcW w:w="354" w:type="dxa"/>
            <w:tcBorders>
              <w:top w:val="nil"/>
              <w:left w:val="single" w:sz="4" w:space="0" w:color="auto"/>
              <w:bottom w:val="nil"/>
              <w:right w:val="nil"/>
            </w:tcBorders>
            <w:hideMark/>
          </w:tcPr>
          <w:p w14:paraId="77463C3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C816C5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C261567"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0C0FFB6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5C2CFA08"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4480EDA8"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212A1D5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7B3C414"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67625AE"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D906C10" w14:textId="77777777" w:rsidR="004468CC" w:rsidRDefault="004468CC">
            <w:pPr>
              <w:pStyle w:val="TAL"/>
              <w:rPr>
                <w:b/>
                <w:lang w:eastAsia="en-GB"/>
              </w:rPr>
            </w:pPr>
          </w:p>
        </w:tc>
      </w:tr>
      <w:tr w:rsidR="004468CC" w14:paraId="40514FA6" w14:textId="77777777" w:rsidTr="004468CC">
        <w:trPr>
          <w:cantSplit/>
          <w:jc w:val="center"/>
        </w:trPr>
        <w:tc>
          <w:tcPr>
            <w:tcW w:w="354" w:type="dxa"/>
            <w:tcBorders>
              <w:top w:val="nil"/>
              <w:left w:val="single" w:sz="4" w:space="0" w:color="auto"/>
              <w:bottom w:val="nil"/>
              <w:right w:val="nil"/>
            </w:tcBorders>
            <w:hideMark/>
          </w:tcPr>
          <w:p w14:paraId="2BC617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7BA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73E44B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DF21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0CAA3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9EAB86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CB118A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0B218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11D24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DBC6A92" w14:textId="77777777" w:rsidR="004468CC" w:rsidRDefault="004468CC">
            <w:pPr>
              <w:pStyle w:val="TAL"/>
              <w:rPr>
                <w:lang w:eastAsia="en-GB"/>
              </w:rPr>
            </w:pPr>
            <w:r>
              <w:rPr>
                <w:lang w:val="en-US" w:eastAsia="ko-KR"/>
              </w:rPr>
              <w:t>Active-standby</w:t>
            </w:r>
          </w:p>
        </w:tc>
      </w:tr>
      <w:tr w:rsidR="004468CC" w14:paraId="7C57A05D" w14:textId="77777777" w:rsidTr="004468CC">
        <w:trPr>
          <w:cantSplit/>
          <w:jc w:val="center"/>
        </w:trPr>
        <w:tc>
          <w:tcPr>
            <w:tcW w:w="354" w:type="dxa"/>
            <w:tcBorders>
              <w:top w:val="nil"/>
              <w:left w:val="single" w:sz="4" w:space="0" w:color="auto"/>
              <w:bottom w:val="nil"/>
              <w:right w:val="nil"/>
            </w:tcBorders>
            <w:hideMark/>
          </w:tcPr>
          <w:p w14:paraId="0A69650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856841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15E3B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CE6F6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95710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61EF2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C44B05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22D589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0AB622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E25EB1" w14:textId="77777777" w:rsidR="004468CC" w:rsidRDefault="004468CC">
            <w:pPr>
              <w:pStyle w:val="TAL"/>
              <w:rPr>
                <w:lang w:val="en-US" w:eastAsia="ko-KR"/>
              </w:rPr>
            </w:pPr>
            <w:r>
              <w:rPr>
                <w:lang w:val="en-US" w:eastAsia="ko-KR"/>
              </w:rPr>
              <w:t>Smallest delay</w:t>
            </w:r>
          </w:p>
        </w:tc>
      </w:tr>
      <w:tr w:rsidR="004468CC" w14:paraId="5DB77514" w14:textId="77777777" w:rsidTr="004468CC">
        <w:trPr>
          <w:cantSplit/>
          <w:jc w:val="center"/>
        </w:trPr>
        <w:tc>
          <w:tcPr>
            <w:tcW w:w="354" w:type="dxa"/>
            <w:tcBorders>
              <w:top w:val="nil"/>
              <w:left w:val="single" w:sz="4" w:space="0" w:color="auto"/>
              <w:bottom w:val="nil"/>
              <w:right w:val="nil"/>
            </w:tcBorders>
            <w:hideMark/>
          </w:tcPr>
          <w:p w14:paraId="48AFF79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1B918D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4F9EB0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A7B5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71A3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7632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86CB88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DEF1B6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8FA555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6A9DE07" w14:textId="77777777" w:rsidR="004468CC" w:rsidRDefault="004468CC">
            <w:pPr>
              <w:pStyle w:val="TAL"/>
              <w:rPr>
                <w:lang w:val="en-US" w:eastAsia="ko-KR"/>
              </w:rPr>
            </w:pPr>
            <w:r>
              <w:rPr>
                <w:lang w:val="en-US" w:eastAsia="ko-KR"/>
              </w:rPr>
              <w:t>Load balancing</w:t>
            </w:r>
          </w:p>
        </w:tc>
      </w:tr>
      <w:tr w:rsidR="004468CC" w14:paraId="0BEC0A20" w14:textId="77777777" w:rsidTr="004468CC">
        <w:trPr>
          <w:cantSplit/>
          <w:jc w:val="center"/>
        </w:trPr>
        <w:tc>
          <w:tcPr>
            <w:tcW w:w="354" w:type="dxa"/>
            <w:tcBorders>
              <w:top w:val="nil"/>
              <w:left w:val="single" w:sz="4" w:space="0" w:color="auto"/>
              <w:bottom w:val="nil"/>
              <w:right w:val="nil"/>
            </w:tcBorders>
            <w:hideMark/>
          </w:tcPr>
          <w:p w14:paraId="621365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297BD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B801A7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C83B4F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C19BD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83EDC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145DC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023930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FCB88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E422E03" w14:textId="77777777" w:rsidR="004468CC" w:rsidRDefault="004468CC">
            <w:pPr>
              <w:pStyle w:val="TAL"/>
              <w:rPr>
                <w:lang w:val="en-US" w:eastAsia="ko-KR"/>
              </w:rPr>
            </w:pPr>
            <w:r>
              <w:rPr>
                <w:lang w:val="en-US" w:eastAsia="ko-KR"/>
              </w:rPr>
              <w:t>Priority based</w:t>
            </w:r>
          </w:p>
        </w:tc>
      </w:tr>
      <w:tr w:rsidR="004468CC" w14:paraId="148E5152" w14:textId="77777777" w:rsidTr="004468CC">
        <w:trPr>
          <w:cantSplit/>
          <w:jc w:val="center"/>
        </w:trPr>
        <w:tc>
          <w:tcPr>
            <w:tcW w:w="354" w:type="dxa"/>
            <w:tcBorders>
              <w:top w:val="nil"/>
              <w:left w:val="single" w:sz="4" w:space="0" w:color="auto"/>
              <w:bottom w:val="nil"/>
              <w:right w:val="nil"/>
            </w:tcBorders>
            <w:hideMark/>
          </w:tcPr>
          <w:p w14:paraId="794D29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46453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B4D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44184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4F44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0FB109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AB86CC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03245A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3A6909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07211F" w14:textId="77777777" w:rsidR="004468CC" w:rsidRDefault="004468CC">
            <w:pPr>
              <w:pStyle w:val="TAL"/>
              <w:rPr>
                <w:lang w:val="en-US" w:eastAsia="ko-KR"/>
              </w:rPr>
            </w:pPr>
            <w:r>
              <w:rPr>
                <w:lang w:eastAsia="ko-KR"/>
              </w:rPr>
              <w:t>Redundant</w:t>
            </w:r>
          </w:p>
        </w:tc>
      </w:tr>
      <w:tr w:rsidR="004468CC" w14:paraId="4DAAFFB8"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D26CF7" w14:textId="77777777" w:rsidR="004468CC" w:rsidRDefault="004468CC">
            <w:pPr>
              <w:pStyle w:val="TAL"/>
              <w:rPr>
                <w:lang w:eastAsia="en-GB"/>
              </w:rPr>
            </w:pPr>
            <w:r>
              <w:rPr>
                <w:lang w:eastAsia="en-GB"/>
              </w:rPr>
              <w:t>All other values are spare.</w:t>
            </w:r>
          </w:p>
        </w:tc>
      </w:tr>
      <w:tr w:rsidR="004468CC" w14:paraId="7415B63A" w14:textId="77777777" w:rsidTr="004468CC">
        <w:trPr>
          <w:cantSplit/>
          <w:jc w:val="center"/>
        </w:trPr>
        <w:tc>
          <w:tcPr>
            <w:tcW w:w="7111" w:type="dxa"/>
            <w:gridSpan w:val="41"/>
            <w:tcBorders>
              <w:top w:val="nil"/>
              <w:left w:val="single" w:sz="4" w:space="0" w:color="auto"/>
              <w:bottom w:val="nil"/>
              <w:right w:val="single" w:sz="4" w:space="0" w:color="auto"/>
            </w:tcBorders>
          </w:tcPr>
          <w:p w14:paraId="34211454" w14:textId="77777777" w:rsidR="004468CC" w:rsidRDefault="004468CC">
            <w:pPr>
              <w:pStyle w:val="TAL"/>
              <w:rPr>
                <w:lang w:eastAsia="en-GB"/>
              </w:rPr>
            </w:pPr>
          </w:p>
        </w:tc>
      </w:tr>
      <w:tr w:rsidR="004468CC" w14:paraId="1CCBAE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FCB57E" w14:textId="77777777" w:rsidR="004468CC" w:rsidRDefault="004468CC">
            <w:pPr>
              <w:pStyle w:val="TAL"/>
              <w:rPr>
                <w:lang w:val="en-US" w:eastAsia="ko-KR"/>
              </w:rPr>
            </w:pPr>
            <w:r>
              <w:rPr>
                <w:lang w:val="en-US" w:eastAsia="ko-KR"/>
              </w:rPr>
              <w:t>Steering mode information (octet f+4)</w:t>
            </w:r>
          </w:p>
        </w:tc>
      </w:tr>
      <w:tr w:rsidR="004468CC" w14:paraId="767B7BF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F88E64" w14:textId="77777777" w:rsidR="004468CC" w:rsidRDefault="004468CC">
            <w:pPr>
              <w:pStyle w:val="TAL"/>
              <w:rPr>
                <w:lang w:val="en-US" w:eastAsia="ko-KR"/>
              </w:rPr>
            </w:pPr>
            <w:r>
              <w:rPr>
                <w:lang w:val="en-US" w:eastAsia="ko-KR"/>
              </w:rPr>
              <w:t>If the steering mode is defined as active-standby, octet f+4 shall be defined as follows:</w:t>
            </w:r>
          </w:p>
        </w:tc>
      </w:tr>
      <w:tr w:rsidR="004468CC" w14:paraId="6AB680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A500400" w14:textId="77777777" w:rsidR="004468CC" w:rsidRDefault="004468CC">
            <w:pPr>
              <w:pStyle w:val="TAL"/>
              <w:rPr>
                <w:lang w:eastAsia="en-GB"/>
              </w:rPr>
            </w:pPr>
            <w:r>
              <w:rPr>
                <w:lang w:val="en-US" w:eastAsia="ko-KR"/>
              </w:rPr>
              <w:t>Bits</w:t>
            </w:r>
          </w:p>
        </w:tc>
      </w:tr>
      <w:tr w:rsidR="004468CC" w14:paraId="28EA7B56" w14:textId="77777777" w:rsidTr="004468CC">
        <w:trPr>
          <w:cantSplit/>
          <w:jc w:val="center"/>
        </w:trPr>
        <w:tc>
          <w:tcPr>
            <w:tcW w:w="354" w:type="dxa"/>
            <w:tcBorders>
              <w:top w:val="nil"/>
              <w:left w:val="single" w:sz="4" w:space="0" w:color="auto"/>
              <w:bottom w:val="nil"/>
              <w:right w:val="nil"/>
            </w:tcBorders>
            <w:hideMark/>
          </w:tcPr>
          <w:p w14:paraId="7671EB2B"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0B57B76D"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F248C2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7822109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4DE3F2FC"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3CED7DF2"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7E0582E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47CD262"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339FBF10" w14:textId="77777777" w:rsidR="004468CC" w:rsidRDefault="004468CC">
            <w:pPr>
              <w:pStyle w:val="TAL"/>
              <w:rPr>
                <w:b/>
                <w:lang w:eastAsia="en-GB"/>
              </w:rPr>
            </w:pPr>
          </w:p>
        </w:tc>
        <w:tc>
          <w:tcPr>
            <w:tcW w:w="3808" w:type="dxa"/>
            <w:gridSpan w:val="2"/>
            <w:tcBorders>
              <w:top w:val="nil"/>
              <w:left w:val="nil"/>
              <w:bottom w:val="nil"/>
              <w:right w:val="single" w:sz="4" w:space="0" w:color="auto"/>
            </w:tcBorders>
          </w:tcPr>
          <w:p w14:paraId="12718AE7" w14:textId="77777777" w:rsidR="004468CC" w:rsidRDefault="004468CC">
            <w:pPr>
              <w:pStyle w:val="TAL"/>
              <w:rPr>
                <w:b/>
                <w:lang w:eastAsia="en-GB"/>
              </w:rPr>
            </w:pPr>
          </w:p>
        </w:tc>
      </w:tr>
      <w:tr w:rsidR="004468CC" w14:paraId="7693C697" w14:textId="77777777" w:rsidTr="004468CC">
        <w:trPr>
          <w:cantSplit/>
          <w:jc w:val="center"/>
        </w:trPr>
        <w:tc>
          <w:tcPr>
            <w:tcW w:w="354" w:type="dxa"/>
            <w:tcBorders>
              <w:top w:val="nil"/>
              <w:left w:val="single" w:sz="4" w:space="0" w:color="auto"/>
              <w:bottom w:val="nil"/>
              <w:right w:val="nil"/>
            </w:tcBorders>
            <w:hideMark/>
          </w:tcPr>
          <w:p w14:paraId="468A6DA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9D909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2C09A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E3544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924A99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0E8B047D"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0637E1F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28E571B1"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0547516C"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1C0B3F9A" w14:textId="77777777" w:rsidR="004468CC" w:rsidRDefault="004468CC">
            <w:pPr>
              <w:pStyle w:val="TAL"/>
              <w:rPr>
                <w:lang w:eastAsia="en-GB"/>
              </w:rPr>
            </w:pPr>
            <w:r>
              <w:rPr>
                <w:lang w:val="en-US" w:eastAsia="ko-KR"/>
              </w:rPr>
              <w:t>Active 3GPP and no standby</w:t>
            </w:r>
          </w:p>
        </w:tc>
      </w:tr>
      <w:tr w:rsidR="004468CC" w14:paraId="00552B19" w14:textId="77777777" w:rsidTr="004468CC">
        <w:trPr>
          <w:cantSplit/>
          <w:jc w:val="center"/>
        </w:trPr>
        <w:tc>
          <w:tcPr>
            <w:tcW w:w="354" w:type="dxa"/>
            <w:tcBorders>
              <w:top w:val="nil"/>
              <w:left w:val="single" w:sz="4" w:space="0" w:color="auto"/>
              <w:bottom w:val="nil"/>
              <w:right w:val="nil"/>
            </w:tcBorders>
            <w:hideMark/>
          </w:tcPr>
          <w:p w14:paraId="1E3692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E969EB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537BB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4BD0B6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6AF03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88E559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776FD29"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2ADB16A4"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32005816"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52401AE9" w14:textId="77777777" w:rsidR="004468CC" w:rsidRDefault="004468CC">
            <w:pPr>
              <w:pStyle w:val="TAL"/>
              <w:rPr>
                <w:lang w:eastAsia="en-GB"/>
              </w:rPr>
            </w:pPr>
            <w:r>
              <w:rPr>
                <w:lang w:val="en-US" w:eastAsia="ko-KR"/>
              </w:rPr>
              <w:t>Active 3GPP and non-3GPP standby</w:t>
            </w:r>
          </w:p>
        </w:tc>
      </w:tr>
      <w:tr w:rsidR="004468CC" w14:paraId="127EE59E" w14:textId="77777777" w:rsidTr="004468CC">
        <w:trPr>
          <w:cantSplit/>
          <w:jc w:val="center"/>
        </w:trPr>
        <w:tc>
          <w:tcPr>
            <w:tcW w:w="354" w:type="dxa"/>
            <w:tcBorders>
              <w:top w:val="nil"/>
              <w:left w:val="single" w:sz="4" w:space="0" w:color="auto"/>
              <w:bottom w:val="nil"/>
              <w:right w:val="nil"/>
            </w:tcBorders>
            <w:hideMark/>
          </w:tcPr>
          <w:p w14:paraId="5E63186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AB00D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D4C9B9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F9B50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CA2270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3C029F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2E1683EE"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30D018E7"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3A582EC9"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640798D4" w14:textId="77777777" w:rsidR="004468CC" w:rsidRDefault="004468CC">
            <w:pPr>
              <w:pStyle w:val="TAL"/>
              <w:rPr>
                <w:lang w:eastAsia="en-GB"/>
              </w:rPr>
            </w:pPr>
            <w:r>
              <w:rPr>
                <w:lang w:val="en-US" w:eastAsia="ko-KR"/>
              </w:rPr>
              <w:t>Active non-3GPP and no standby</w:t>
            </w:r>
          </w:p>
        </w:tc>
      </w:tr>
      <w:tr w:rsidR="004468CC" w14:paraId="16CBC9CD" w14:textId="77777777" w:rsidTr="004468CC">
        <w:trPr>
          <w:cantSplit/>
          <w:jc w:val="center"/>
        </w:trPr>
        <w:tc>
          <w:tcPr>
            <w:tcW w:w="354" w:type="dxa"/>
            <w:tcBorders>
              <w:top w:val="nil"/>
              <w:left w:val="single" w:sz="4" w:space="0" w:color="auto"/>
              <w:bottom w:val="nil"/>
              <w:right w:val="nil"/>
            </w:tcBorders>
            <w:hideMark/>
          </w:tcPr>
          <w:p w14:paraId="293BA7C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9F6A4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EBD3D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CF990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200E30"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51CD3BF3" w14:textId="77777777" w:rsidR="004468CC" w:rsidRDefault="004468CC">
            <w:pPr>
              <w:pStyle w:val="TAL"/>
              <w:rPr>
                <w:lang w:eastAsia="en-GB"/>
              </w:rPr>
            </w:pPr>
            <w:r>
              <w:rPr>
                <w:lang w:eastAsia="en-GB"/>
              </w:rPr>
              <w:t>1</w:t>
            </w:r>
          </w:p>
        </w:tc>
        <w:tc>
          <w:tcPr>
            <w:tcW w:w="380" w:type="dxa"/>
            <w:gridSpan w:val="6"/>
            <w:tcBorders>
              <w:top w:val="nil"/>
              <w:left w:val="nil"/>
              <w:bottom w:val="nil"/>
              <w:right w:val="nil"/>
            </w:tcBorders>
            <w:hideMark/>
          </w:tcPr>
          <w:p w14:paraId="4981C480"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25C399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77194C0F"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2087DA3B" w14:textId="77777777" w:rsidR="004468CC" w:rsidRDefault="004468CC">
            <w:pPr>
              <w:pStyle w:val="TAL"/>
              <w:rPr>
                <w:lang w:eastAsia="en-GB"/>
              </w:rPr>
            </w:pPr>
            <w:r>
              <w:rPr>
                <w:lang w:val="en-US" w:eastAsia="ko-KR"/>
              </w:rPr>
              <w:t>Active non-3GPP and 3GPP standby</w:t>
            </w:r>
          </w:p>
        </w:tc>
      </w:tr>
      <w:tr w:rsidR="004468CC" w14:paraId="3C6A0A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097213" w14:textId="77777777" w:rsidR="004468CC" w:rsidRDefault="004468CC">
            <w:pPr>
              <w:pStyle w:val="TAL"/>
              <w:rPr>
                <w:lang w:eastAsia="en-GB"/>
              </w:rPr>
            </w:pPr>
            <w:r>
              <w:rPr>
                <w:lang w:eastAsia="en-GB"/>
              </w:rPr>
              <w:t>All other values are spare.</w:t>
            </w:r>
          </w:p>
        </w:tc>
      </w:tr>
      <w:tr w:rsidR="004468CC" w14:paraId="135BFB64" w14:textId="77777777" w:rsidTr="004468CC">
        <w:trPr>
          <w:cantSplit/>
          <w:jc w:val="center"/>
        </w:trPr>
        <w:tc>
          <w:tcPr>
            <w:tcW w:w="7111" w:type="dxa"/>
            <w:gridSpan w:val="41"/>
            <w:tcBorders>
              <w:top w:val="nil"/>
              <w:left w:val="single" w:sz="4" w:space="0" w:color="auto"/>
              <w:bottom w:val="nil"/>
              <w:right w:val="single" w:sz="4" w:space="0" w:color="auto"/>
            </w:tcBorders>
          </w:tcPr>
          <w:p w14:paraId="4B0ED707" w14:textId="77777777" w:rsidR="004468CC" w:rsidRDefault="004468CC">
            <w:pPr>
              <w:pStyle w:val="TAL"/>
              <w:rPr>
                <w:lang w:eastAsia="en-GB"/>
              </w:rPr>
            </w:pPr>
          </w:p>
        </w:tc>
      </w:tr>
      <w:tr w:rsidR="004468CC" w14:paraId="7233E59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C7E89E" w14:textId="77777777" w:rsidR="004468CC" w:rsidRDefault="004468CC">
            <w:pPr>
              <w:pStyle w:val="TAL"/>
              <w:rPr>
                <w:lang w:eastAsia="en-GB"/>
              </w:rPr>
            </w:pPr>
            <w:r>
              <w:rPr>
                <w:lang w:val="en-US" w:eastAsia="ko-KR"/>
              </w:rPr>
              <w:t>If the steering mode is defined as smallest delay, Steering mode information shall not be included.</w:t>
            </w:r>
          </w:p>
        </w:tc>
      </w:tr>
      <w:tr w:rsidR="004468CC" w14:paraId="6DFC902F" w14:textId="77777777" w:rsidTr="004468CC">
        <w:trPr>
          <w:cantSplit/>
          <w:jc w:val="center"/>
        </w:trPr>
        <w:tc>
          <w:tcPr>
            <w:tcW w:w="7111" w:type="dxa"/>
            <w:gridSpan w:val="41"/>
            <w:tcBorders>
              <w:top w:val="nil"/>
              <w:left w:val="single" w:sz="4" w:space="0" w:color="auto"/>
              <w:bottom w:val="nil"/>
              <w:right w:val="single" w:sz="4" w:space="0" w:color="auto"/>
            </w:tcBorders>
          </w:tcPr>
          <w:p w14:paraId="4BFAC24B" w14:textId="77777777" w:rsidR="004468CC" w:rsidRDefault="004468CC">
            <w:pPr>
              <w:pStyle w:val="TAL"/>
              <w:rPr>
                <w:lang w:eastAsia="en-GB"/>
              </w:rPr>
            </w:pPr>
          </w:p>
        </w:tc>
      </w:tr>
      <w:tr w:rsidR="004468CC" w14:paraId="2A5CBE9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D344C38" w14:textId="77777777" w:rsidR="004468CC" w:rsidRDefault="004468C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4468CC" w14:paraId="54A957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3093E57" w14:textId="77777777" w:rsidR="004468CC" w:rsidRDefault="004468CC">
            <w:pPr>
              <w:pStyle w:val="TAL"/>
              <w:rPr>
                <w:lang w:eastAsia="en-GB"/>
              </w:rPr>
            </w:pPr>
            <w:r>
              <w:rPr>
                <w:lang w:eastAsia="en-GB"/>
              </w:rPr>
              <w:t>Bits</w:t>
            </w:r>
          </w:p>
        </w:tc>
      </w:tr>
      <w:tr w:rsidR="004468CC" w14:paraId="4A607917" w14:textId="77777777" w:rsidTr="004468CC">
        <w:trPr>
          <w:cantSplit/>
          <w:jc w:val="center"/>
        </w:trPr>
        <w:tc>
          <w:tcPr>
            <w:tcW w:w="354" w:type="dxa"/>
            <w:tcBorders>
              <w:top w:val="nil"/>
              <w:left w:val="single" w:sz="4" w:space="0" w:color="auto"/>
              <w:bottom w:val="nil"/>
              <w:right w:val="nil"/>
            </w:tcBorders>
            <w:hideMark/>
          </w:tcPr>
          <w:p w14:paraId="7F7BEBE6"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015C04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D7E4905"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0C42DD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21206A9A"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3A65E5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507D81D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79EA563D"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2DFB5327"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DB1D5B6" w14:textId="77777777" w:rsidR="004468CC" w:rsidRDefault="004468CC">
            <w:pPr>
              <w:pStyle w:val="TAL"/>
              <w:rPr>
                <w:b/>
                <w:lang w:eastAsia="en-GB"/>
              </w:rPr>
            </w:pPr>
          </w:p>
        </w:tc>
      </w:tr>
      <w:tr w:rsidR="004468CC" w14:paraId="1269BB73" w14:textId="77777777" w:rsidTr="004468CC">
        <w:trPr>
          <w:cantSplit/>
          <w:jc w:val="center"/>
        </w:trPr>
        <w:tc>
          <w:tcPr>
            <w:tcW w:w="354" w:type="dxa"/>
            <w:tcBorders>
              <w:top w:val="nil"/>
              <w:left w:val="single" w:sz="4" w:space="0" w:color="auto"/>
              <w:bottom w:val="nil"/>
              <w:right w:val="nil"/>
            </w:tcBorders>
            <w:hideMark/>
          </w:tcPr>
          <w:p w14:paraId="721236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FB83FB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A7143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627D3F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FBD2A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CCDFF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9B86F9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39D55B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5EEE66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9093CAF" w14:textId="77777777" w:rsidR="004468CC" w:rsidRDefault="004468CC">
            <w:pPr>
              <w:pStyle w:val="TAL"/>
              <w:rPr>
                <w:lang w:eastAsia="en-GB"/>
              </w:rPr>
            </w:pPr>
            <w:r>
              <w:rPr>
                <w:lang w:val="en-US" w:eastAsia="ko-KR"/>
              </w:rPr>
              <w:t>100%</w:t>
            </w:r>
            <w:r>
              <w:rPr>
                <w:lang w:eastAsia="en-GB"/>
              </w:rPr>
              <w:t xml:space="preserve"> over 3GPP and 0% over non-3GPP</w:t>
            </w:r>
          </w:p>
        </w:tc>
      </w:tr>
      <w:tr w:rsidR="004468CC" w14:paraId="3E16761B" w14:textId="77777777" w:rsidTr="004468CC">
        <w:trPr>
          <w:cantSplit/>
          <w:jc w:val="center"/>
        </w:trPr>
        <w:tc>
          <w:tcPr>
            <w:tcW w:w="354" w:type="dxa"/>
            <w:tcBorders>
              <w:top w:val="nil"/>
              <w:left w:val="single" w:sz="4" w:space="0" w:color="auto"/>
              <w:bottom w:val="nil"/>
              <w:right w:val="nil"/>
            </w:tcBorders>
            <w:hideMark/>
          </w:tcPr>
          <w:p w14:paraId="7D48F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F5AD9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61107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5669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0978C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26C698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1A23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D3F16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2E0FA4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BEF1572" w14:textId="77777777" w:rsidR="004468CC" w:rsidRDefault="004468CC">
            <w:pPr>
              <w:pStyle w:val="TAL"/>
              <w:rPr>
                <w:lang w:eastAsia="en-GB"/>
              </w:rPr>
            </w:pPr>
            <w:r>
              <w:rPr>
                <w:lang w:val="en-US" w:eastAsia="ko-KR"/>
              </w:rPr>
              <w:t>90%</w:t>
            </w:r>
            <w:r>
              <w:rPr>
                <w:lang w:eastAsia="en-GB"/>
              </w:rPr>
              <w:t xml:space="preserve"> over 3GPP and 10% over non-3GPP</w:t>
            </w:r>
          </w:p>
        </w:tc>
      </w:tr>
      <w:tr w:rsidR="004468CC" w14:paraId="55915404" w14:textId="77777777" w:rsidTr="004468CC">
        <w:trPr>
          <w:cantSplit/>
          <w:jc w:val="center"/>
        </w:trPr>
        <w:tc>
          <w:tcPr>
            <w:tcW w:w="354" w:type="dxa"/>
            <w:tcBorders>
              <w:top w:val="nil"/>
              <w:left w:val="single" w:sz="4" w:space="0" w:color="auto"/>
              <w:bottom w:val="nil"/>
              <w:right w:val="nil"/>
            </w:tcBorders>
            <w:hideMark/>
          </w:tcPr>
          <w:p w14:paraId="7EBDAC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8C711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FDA7E1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49EF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F406D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3B6F8B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6F539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2E60DD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EAE9A7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B69D15A" w14:textId="77777777" w:rsidR="004468CC" w:rsidRDefault="004468CC">
            <w:pPr>
              <w:pStyle w:val="TAL"/>
              <w:rPr>
                <w:lang w:eastAsia="en-GB"/>
              </w:rPr>
            </w:pPr>
            <w:r>
              <w:rPr>
                <w:lang w:val="en-US" w:eastAsia="ko-KR"/>
              </w:rPr>
              <w:t>80%</w:t>
            </w:r>
            <w:r>
              <w:rPr>
                <w:lang w:eastAsia="en-GB"/>
              </w:rPr>
              <w:t xml:space="preserve"> over 3GPP and 20% over non-3GPP</w:t>
            </w:r>
          </w:p>
        </w:tc>
      </w:tr>
      <w:tr w:rsidR="004468CC" w14:paraId="12226BF6" w14:textId="77777777" w:rsidTr="004468CC">
        <w:trPr>
          <w:cantSplit/>
          <w:jc w:val="center"/>
        </w:trPr>
        <w:tc>
          <w:tcPr>
            <w:tcW w:w="354" w:type="dxa"/>
            <w:tcBorders>
              <w:top w:val="nil"/>
              <w:left w:val="single" w:sz="4" w:space="0" w:color="auto"/>
              <w:bottom w:val="nil"/>
              <w:right w:val="nil"/>
            </w:tcBorders>
            <w:hideMark/>
          </w:tcPr>
          <w:p w14:paraId="435114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87B984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8CEB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3DF5E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106DA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E4A5583"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4BF59E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E7FE0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E0944F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4A752DB" w14:textId="77777777" w:rsidR="004468CC" w:rsidRDefault="004468CC">
            <w:pPr>
              <w:pStyle w:val="TAL"/>
              <w:rPr>
                <w:lang w:eastAsia="en-GB"/>
              </w:rPr>
            </w:pPr>
            <w:r>
              <w:rPr>
                <w:lang w:val="en-US" w:eastAsia="ko-KR"/>
              </w:rPr>
              <w:t>70%</w:t>
            </w:r>
            <w:r>
              <w:rPr>
                <w:lang w:eastAsia="en-GB"/>
              </w:rPr>
              <w:t xml:space="preserve"> over 3GPP and 30% over non-3GPP</w:t>
            </w:r>
          </w:p>
        </w:tc>
      </w:tr>
      <w:tr w:rsidR="004468CC" w14:paraId="15B4771F" w14:textId="77777777" w:rsidTr="004468CC">
        <w:trPr>
          <w:cantSplit/>
          <w:jc w:val="center"/>
        </w:trPr>
        <w:tc>
          <w:tcPr>
            <w:tcW w:w="354" w:type="dxa"/>
            <w:tcBorders>
              <w:top w:val="nil"/>
              <w:left w:val="single" w:sz="4" w:space="0" w:color="auto"/>
              <w:bottom w:val="nil"/>
              <w:right w:val="nil"/>
            </w:tcBorders>
            <w:hideMark/>
          </w:tcPr>
          <w:p w14:paraId="4D946C0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00E9B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13BD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48307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4789E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25ACBB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0472C7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5818F0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659939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57F74E6" w14:textId="77777777" w:rsidR="004468CC" w:rsidRDefault="004468CC">
            <w:pPr>
              <w:pStyle w:val="TAL"/>
              <w:rPr>
                <w:lang w:eastAsia="en-GB"/>
              </w:rPr>
            </w:pPr>
            <w:r>
              <w:rPr>
                <w:lang w:val="en-US" w:eastAsia="ko-KR"/>
              </w:rPr>
              <w:t>60%</w:t>
            </w:r>
            <w:r>
              <w:rPr>
                <w:lang w:eastAsia="en-GB"/>
              </w:rPr>
              <w:t xml:space="preserve"> over 3GPP and 40% over non-3GPP</w:t>
            </w:r>
          </w:p>
        </w:tc>
      </w:tr>
      <w:tr w:rsidR="004468CC" w14:paraId="67A4C256" w14:textId="77777777" w:rsidTr="004468CC">
        <w:trPr>
          <w:cantSplit/>
          <w:jc w:val="center"/>
        </w:trPr>
        <w:tc>
          <w:tcPr>
            <w:tcW w:w="354" w:type="dxa"/>
            <w:tcBorders>
              <w:top w:val="nil"/>
              <w:left w:val="single" w:sz="4" w:space="0" w:color="auto"/>
              <w:bottom w:val="nil"/>
              <w:right w:val="nil"/>
            </w:tcBorders>
            <w:hideMark/>
          </w:tcPr>
          <w:p w14:paraId="474A92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DECDA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84A33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37722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C78D25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22AD2A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FE082E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30B765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9C8DDD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F4992A" w14:textId="77777777" w:rsidR="004468CC" w:rsidRDefault="004468CC">
            <w:pPr>
              <w:pStyle w:val="TAL"/>
              <w:rPr>
                <w:lang w:eastAsia="en-GB"/>
              </w:rPr>
            </w:pPr>
            <w:r>
              <w:rPr>
                <w:lang w:val="en-US" w:eastAsia="ko-KR"/>
              </w:rPr>
              <w:t>50%</w:t>
            </w:r>
            <w:r>
              <w:rPr>
                <w:lang w:eastAsia="en-GB"/>
              </w:rPr>
              <w:t xml:space="preserve"> over 3GPP and 50% over non-3GPP</w:t>
            </w:r>
          </w:p>
        </w:tc>
      </w:tr>
      <w:tr w:rsidR="004468CC" w14:paraId="1954DEC2" w14:textId="77777777" w:rsidTr="004468CC">
        <w:trPr>
          <w:cantSplit/>
          <w:jc w:val="center"/>
        </w:trPr>
        <w:tc>
          <w:tcPr>
            <w:tcW w:w="354" w:type="dxa"/>
            <w:tcBorders>
              <w:top w:val="nil"/>
              <w:left w:val="single" w:sz="4" w:space="0" w:color="auto"/>
              <w:bottom w:val="nil"/>
              <w:right w:val="nil"/>
            </w:tcBorders>
            <w:hideMark/>
          </w:tcPr>
          <w:p w14:paraId="36C0548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B779F7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72DDC6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6CD6B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B7559D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00515AE"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E1D75F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4B44A3E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50E7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C478A2" w14:textId="77777777" w:rsidR="004468CC" w:rsidRDefault="004468CC">
            <w:pPr>
              <w:pStyle w:val="TAL"/>
              <w:rPr>
                <w:lang w:eastAsia="en-GB"/>
              </w:rPr>
            </w:pPr>
            <w:r>
              <w:rPr>
                <w:lang w:val="en-US" w:eastAsia="ko-KR"/>
              </w:rPr>
              <w:t>40%</w:t>
            </w:r>
            <w:r>
              <w:rPr>
                <w:lang w:eastAsia="en-GB"/>
              </w:rPr>
              <w:t xml:space="preserve"> over 3GPP and 60% over non-3GPP</w:t>
            </w:r>
          </w:p>
        </w:tc>
      </w:tr>
      <w:tr w:rsidR="004468CC" w14:paraId="260DCC5E" w14:textId="77777777" w:rsidTr="004468CC">
        <w:trPr>
          <w:cantSplit/>
          <w:jc w:val="center"/>
        </w:trPr>
        <w:tc>
          <w:tcPr>
            <w:tcW w:w="354" w:type="dxa"/>
            <w:tcBorders>
              <w:top w:val="nil"/>
              <w:left w:val="single" w:sz="4" w:space="0" w:color="auto"/>
              <w:bottom w:val="nil"/>
              <w:right w:val="nil"/>
            </w:tcBorders>
            <w:hideMark/>
          </w:tcPr>
          <w:p w14:paraId="67F26E5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A803D2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B7AFF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E5FDD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4888B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00B172E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291D80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018F1F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8074DE8"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B44B62D" w14:textId="77777777" w:rsidR="004468CC" w:rsidRDefault="004468CC">
            <w:pPr>
              <w:pStyle w:val="TAL"/>
              <w:rPr>
                <w:lang w:eastAsia="en-GB"/>
              </w:rPr>
            </w:pPr>
            <w:r>
              <w:rPr>
                <w:lang w:val="en-US" w:eastAsia="ko-KR"/>
              </w:rPr>
              <w:t>30%</w:t>
            </w:r>
            <w:r>
              <w:rPr>
                <w:lang w:eastAsia="en-GB"/>
              </w:rPr>
              <w:t xml:space="preserve"> over 3GPP and 70% over non-3GPP</w:t>
            </w:r>
          </w:p>
        </w:tc>
      </w:tr>
      <w:tr w:rsidR="004468CC" w14:paraId="6E85A3FF" w14:textId="77777777" w:rsidTr="004468CC">
        <w:trPr>
          <w:cantSplit/>
          <w:jc w:val="center"/>
        </w:trPr>
        <w:tc>
          <w:tcPr>
            <w:tcW w:w="354" w:type="dxa"/>
            <w:tcBorders>
              <w:top w:val="nil"/>
              <w:left w:val="single" w:sz="4" w:space="0" w:color="auto"/>
              <w:bottom w:val="nil"/>
              <w:right w:val="nil"/>
            </w:tcBorders>
            <w:hideMark/>
          </w:tcPr>
          <w:p w14:paraId="7A65FA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5478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9406A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DCF40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FCA5A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416B50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D09B7F3"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8E2CFAE"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045F6FE"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7212B45" w14:textId="77777777" w:rsidR="004468CC" w:rsidRDefault="004468CC">
            <w:pPr>
              <w:pStyle w:val="TAL"/>
              <w:rPr>
                <w:lang w:eastAsia="en-GB"/>
              </w:rPr>
            </w:pPr>
            <w:r>
              <w:rPr>
                <w:lang w:val="en-US" w:eastAsia="ko-KR"/>
              </w:rPr>
              <w:t>20%</w:t>
            </w:r>
            <w:r>
              <w:rPr>
                <w:lang w:eastAsia="en-GB"/>
              </w:rPr>
              <w:t xml:space="preserve"> over 3GPP and 80% over non-3GPP</w:t>
            </w:r>
          </w:p>
        </w:tc>
      </w:tr>
      <w:tr w:rsidR="004468CC" w14:paraId="1FEB9E7D" w14:textId="77777777" w:rsidTr="004468CC">
        <w:trPr>
          <w:cantSplit/>
          <w:jc w:val="center"/>
        </w:trPr>
        <w:tc>
          <w:tcPr>
            <w:tcW w:w="354" w:type="dxa"/>
            <w:tcBorders>
              <w:top w:val="nil"/>
              <w:left w:val="single" w:sz="4" w:space="0" w:color="auto"/>
              <w:bottom w:val="nil"/>
              <w:right w:val="nil"/>
            </w:tcBorders>
            <w:hideMark/>
          </w:tcPr>
          <w:p w14:paraId="17F1631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273DD6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015CA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94D7C1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9F5CD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BAA5E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B7BBFC0"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577F6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62542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E6B92CE" w14:textId="77777777" w:rsidR="004468CC" w:rsidRDefault="004468CC">
            <w:pPr>
              <w:pStyle w:val="TAL"/>
              <w:rPr>
                <w:lang w:eastAsia="en-GB"/>
              </w:rPr>
            </w:pPr>
            <w:r>
              <w:rPr>
                <w:lang w:val="en-US" w:eastAsia="ko-KR"/>
              </w:rPr>
              <w:t>10%</w:t>
            </w:r>
            <w:r>
              <w:rPr>
                <w:lang w:eastAsia="en-GB"/>
              </w:rPr>
              <w:t xml:space="preserve"> over 3GPP and 90% over non-3GPP</w:t>
            </w:r>
          </w:p>
        </w:tc>
      </w:tr>
      <w:tr w:rsidR="004468CC" w14:paraId="3C7D1419" w14:textId="77777777" w:rsidTr="004468CC">
        <w:trPr>
          <w:cantSplit/>
          <w:jc w:val="center"/>
        </w:trPr>
        <w:tc>
          <w:tcPr>
            <w:tcW w:w="354" w:type="dxa"/>
            <w:tcBorders>
              <w:top w:val="nil"/>
              <w:left w:val="single" w:sz="4" w:space="0" w:color="auto"/>
              <w:bottom w:val="nil"/>
              <w:right w:val="nil"/>
            </w:tcBorders>
            <w:hideMark/>
          </w:tcPr>
          <w:p w14:paraId="2D2BD6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E3568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D7ADF0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CB81B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3BFF5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FC0109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64A269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5B804C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F9BA1B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984433" w14:textId="77777777" w:rsidR="004468CC" w:rsidRDefault="004468CC">
            <w:pPr>
              <w:pStyle w:val="TAL"/>
              <w:rPr>
                <w:lang w:val="en-US" w:eastAsia="ko-KR"/>
              </w:rPr>
            </w:pPr>
            <w:r>
              <w:rPr>
                <w:lang w:val="en-US" w:eastAsia="ko-KR"/>
              </w:rPr>
              <w:t>0%</w:t>
            </w:r>
            <w:r>
              <w:rPr>
                <w:lang w:eastAsia="en-GB"/>
              </w:rPr>
              <w:t xml:space="preserve"> over 3GPP and 100% over non-3GPP</w:t>
            </w:r>
          </w:p>
        </w:tc>
      </w:tr>
      <w:tr w:rsidR="004468CC" w14:paraId="255362D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578C612" w14:textId="77777777" w:rsidR="004468CC" w:rsidRDefault="004468CC">
            <w:pPr>
              <w:pStyle w:val="TAL"/>
              <w:rPr>
                <w:lang w:eastAsia="en-GB"/>
              </w:rPr>
            </w:pPr>
            <w:r>
              <w:rPr>
                <w:lang w:eastAsia="en-GB"/>
              </w:rPr>
              <w:lastRenderedPageBreak/>
              <w:t>All other values are spare.</w:t>
            </w:r>
          </w:p>
        </w:tc>
      </w:tr>
      <w:tr w:rsidR="004468CC" w14:paraId="36BA5E5E" w14:textId="77777777" w:rsidTr="004468CC">
        <w:trPr>
          <w:cantSplit/>
          <w:jc w:val="center"/>
        </w:trPr>
        <w:tc>
          <w:tcPr>
            <w:tcW w:w="7111" w:type="dxa"/>
            <w:gridSpan w:val="41"/>
            <w:tcBorders>
              <w:top w:val="nil"/>
              <w:left w:val="single" w:sz="4" w:space="0" w:color="auto"/>
              <w:bottom w:val="nil"/>
              <w:right w:val="single" w:sz="4" w:space="0" w:color="auto"/>
            </w:tcBorders>
          </w:tcPr>
          <w:p w14:paraId="0B041586" w14:textId="77777777" w:rsidR="004468CC" w:rsidRDefault="004468CC">
            <w:pPr>
              <w:pStyle w:val="TAL"/>
              <w:rPr>
                <w:lang w:eastAsia="en-GB"/>
              </w:rPr>
            </w:pPr>
          </w:p>
        </w:tc>
      </w:tr>
      <w:tr w:rsidR="004468CC" w14:paraId="231015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6C307D4" w14:textId="77777777" w:rsidR="004468CC" w:rsidRDefault="004468CC">
            <w:pPr>
              <w:pStyle w:val="TAL"/>
              <w:rPr>
                <w:lang w:eastAsia="en-GB"/>
              </w:rPr>
            </w:pPr>
            <w:r>
              <w:rPr>
                <w:lang w:val="en-US" w:eastAsia="ko-KR"/>
              </w:rPr>
              <w:t>If the steering mode is defined as priority-based, octet f+4 shall be encoded as:</w:t>
            </w:r>
          </w:p>
        </w:tc>
      </w:tr>
      <w:tr w:rsidR="004468CC" w14:paraId="0D5A1B3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B036C2F" w14:textId="77777777" w:rsidR="004468CC" w:rsidRDefault="004468CC">
            <w:pPr>
              <w:pStyle w:val="TAL"/>
              <w:rPr>
                <w:lang w:eastAsia="en-GB"/>
              </w:rPr>
            </w:pPr>
            <w:r>
              <w:rPr>
                <w:lang w:eastAsia="en-GB"/>
              </w:rPr>
              <w:t>Bits</w:t>
            </w:r>
          </w:p>
        </w:tc>
      </w:tr>
      <w:tr w:rsidR="004468CC" w14:paraId="08D6EECE" w14:textId="77777777" w:rsidTr="004468CC">
        <w:trPr>
          <w:cantSplit/>
          <w:jc w:val="center"/>
        </w:trPr>
        <w:tc>
          <w:tcPr>
            <w:tcW w:w="354" w:type="dxa"/>
            <w:tcBorders>
              <w:top w:val="nil"/>
              <w:left w:val="single" w:sz="4" w:space="0" w:color="auto"/>
              <w:bottom w:val="nil"/>
              <w:right w:val="nil"/>
            </w:tcBorders>
            <w:hideMark/>
          </w:tcPr>
          <w:p w14:paraId="54D30C8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3F93B6E9"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0DCE0C3"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4A763B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4A868C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3BC7535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68D5C071"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B44AEF3"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44F8A2CD"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18A7C80" w14:textId="77777777" w:rsidR="004468CC" w:rsidRDefault="004468CC">
            <w:pPr>
              <w:pStyle w:val="TAL"/>
              <w:rPr>
                <w:b/>
                <w:lang w:eastAsia="en-GB"/>
              </w:rPr>
            </w:pPr>
          </w:p>
        </w:tc>
      </w:tr>
      <w:tr w:rsidR="004468CC" w14:paraId="52D7E548" w14:textId="77777777" w:rsidTr="004468CC">
        <w:trPr>
          <w:cantSplit/>
          <w:jc w:val="center"/>
        </w:trPr>
        <w:tc>
          <w:tcPr>
            <w:tcW w:w="354" w:type="dxa"/>
            <w:tcBorders>
              <w:top w:val="nil"/>
              <w:left w:val="single" w:sz="4" w:space="0" w:color="auto"/>
              <w:bottom w:val="nil"/>
              <w:right w:val="nil"/>
            </w:tcBorders>
            <w:hideMark/>
          </w:tcPr>
          <w:p w14:paraId="389400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D384F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DA0A3B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6B56E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ABD9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EF767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3B1AD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81DE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34E6FB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3208D42" w14:textId="77777777" w:rsidR="004468CC" w:rsidRDefault="004468CC">
            <w:pPr>
              <w:pStyle w:val="TAL"/>
              <w:rPr>
                <w:lang w:eastAsia="en-GB"/>
              </w:rPr>
            </w:pPr>
            <w:r>
              <w:rPr>
                <w:lang w:val="en-US" w:eastAsia="ko-KR"/>
              </w:rPr>
              <w:t>3GPP is high priority access</w:t>
            </w:r>
          </w:p>
        </w:tc>
      </w:tr>
      <w:tr w:rsidR="004468CC" w14:paraId="20999C93" w14:textId="77777777" w:rsidTr="004468CC">
        <w:trPr>
          <w:cantSplit/>
          <w:jc w:val="center"/>
        </w:trPr>
        <w:tc>
          <w:tcPr>
            <w:tcW w:w="354" w:type="dxa"/>
            <w:tcBorders>
              <w:top w:val="nil"/>
              <w:left w:val="single" w:sz="4" w:space="0" w:color="auto"/>
              <w:bottom w:val="nil"/>
              <w:right w:val="nil"/>
            </w:tcBorders>
            <w:hideMark/>
          </w:tcPr>
          <w:p w14:paraId="3F83DF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12FD98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BA063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8E09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21C86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1114E8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FFDDB8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8DC492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5F014F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661CA44" w14:textId="77777777" w:rsidR="004468CC" w:rsidRDefault="004468CC">
            <w:pPr>
              <w:pStyle w:val="TAL"/>
              <w:rPr>
                <w:lang w:eastAsia="en-GB"/>
              </w:rPr>
            </w:pPr>
            <w:r>
              <w:rPr>
                <w:lang w:val="en-US" w:eastAsia="ko-KR"/>
              </w:rPr>
              <w:t>non-3GPP is high priority access</w:t>
            </w:r>
          </w:p>
        </w:tc>
      </w:tr>
      <w:tr w:rsidR="004468CC" w14:paraId="047188E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186F45" w14:textId="77777777" w:rsidR="004468CC" w:rsidRDefault="004468CC">
            <w:pPr>
              <w:pStyle w:val="TAL"/>
              <w:rPr>
                <w:lang w:eastAsia="en-GB"/>
              </w:rPr>
            </w:pPr>
            <w:r>
              <w:rPr>
                <w:lang w:eastAsia="en-GB"/>
              </w:rPr>
              <w:t>All other values are spare.</w:t>
            </w:r>
          </w:p>
        </w:tc>
      </w:tr>
      <w:tr w:rsidR="004468CC" w14:paraId="6FDD1CB4" w14:textId="77777777" w:rsidTr="004468CC">
        <w:trPr>
          <w:cantSplit/>
          <w:jc w:val="center"/>
        </w:trPr>
        <w:tc>
          <w:tcPr>
            <w:tcW w:w="7111" w:type="dxa"/>
            <w:gridSpan w:val="41"/>
            <w:tcBorders>
              <w:top w:val="nil"/>
              <w:left w:val="single" w:sz="4" w:space="0" w:color="auto"/>
              <w:bottom w:val="nil"/>
              <w:right w:val="single" w:sz="4" w:space="0" w:color="auto"/>
            </w:tcBorders>
          </w:tcPr>
          <w:p w14:paraId="129EC44B" w14:textId="77777777" w:rsidR="004468CC" w:rsidRDefault="004468CC">
            <w:pPr>
              <w:pStyle w:val="TAL"/>
              <w:rPr>
                <w:lang w:eastAsia="en-GB"/>
              </w:rPr>
            </w:pPr>
          </w:p>
        </w:tc>
      </w:tr>
      <w:tr w:rsidR="004468CC" w14:paraId="5A2BB4E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0A30CB8" w14:textId="77777777" w:rsidR="004468CC" w:rsidRDefault="004468CC">
            <w:pPr>
              <w:pStyle w:val="TAL"/>
              <w:rPr>
                <w:lang w:eastAsia="en-GB"/>
              </w:rPr>
            </w:pPr>
            <w:r>
              <w:rPr>
                <w:lang w:val="en-US" w:eastAsia="en-GB"/>
              </w:rPr>
              <w:t>If the steering mode is defined as redundant, octet f+4 shall be defined as follows:</w:t>
            </w:r>
          </w:p>
        </w:tc>
      </w:tr>
      <w:tr w:rsidR="004468CC" w14:paraId="62521E2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9C7D563" w14:textId="77777777" w:rsidR="004468CC" w:rsidRDefault="004468CC">
            <w:pPr>
              <w:pStyle w:val="TAL"/>
              <w:rPr>
                <w:lang w:eastAsia="en-GB"/>
              </w:rPr>
            </w:pPr>
            <w:r>
              <w:rPr>
                <w:lang w:eastAsia="en-GB"/>
              </w:rPr>
              <w:t>Bits</w:t>
            </w:r>
          </w:p>
        </w:tc>
      </w:tr>
      <w:tr w:rsidR="004468CC" w14:paraId="076D5602" w14:textId="77777777" w:rsidTr="004468CC">
        <w:trPr>
          <w:gridAfter w:val="1"/>
          <w:wAfter w:w="10" w:type="dxa"/>
          <w:cantSplit/>
          <w:jc w:val="center"/>
        </w:trPr>
        <w:tc>
          <w:tcPr>
            <w:tcW w:w="354" w:type="dxa"/>
            <w:tcBorders>
              <w:top w:val="nil"/>
              <w:left w:val="single" w:sz="4" w:space="0" w:color="auto"/>
              <w:bottom w:val="nil"/>
              <w:right w:val="nil"/>
            </w:tcBorders>
            <w:hideMark/>
          </w:tcPr>
          <w:p w14:paraId="035B297E"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B53752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BC243B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6ACA8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8CB5110"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6AF1A7DB"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53C15C9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C0AEE25"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0A5EC5A1" w14:textId="77777777" w:rsidR="004468CC" w:rsidRDefault="004468CC">
            <w:pPr>
              <w:pStyle w:val="TAL"/>
              <w:rPr>
                <w:b/>
                <w:lang w:eastAsia="en-GB"/>
              </w:rPr>
            </w:pPr>
          </w:p>
        </w:tc>
        <w:tc>
          <w:tcPr>
            <w:tcW w:w="3798" w:type="dxa"/>
            <w:tcBorders>
              <w:top w:val="nil"/>
              <w:left w:val="nil"/>
              <w:bottom w:val="nil"/>
              <w:right w:val="single" w:sz="4" w:space="0" w:color="auto"/>
            </w:tcBorders>
          </w:tcPr>
          <w:p w14:paraId="70D07033" w14:textId="77777777" w:rsidR="004468CC" w:rsidRDefault="004468CC">
            <w:pPr>
              <w:pStyle w:val="TAL"/>
              <w:rPr>
                <w:b/>
                <w:lang w:eastAsia="en-GB"/>
              </w:rPr>
            </w:pPr>
          </w:p>
        </w:tc>
      </w:tr>
      <w:tr w:rsidR="004468CC" w14:paraId="6295A3DD" w14:textId="77777777" w:rsidTr="004468CC">
        <w:trPr>
          <w:gridAfter w:val="1"/>
          <w:wAfter w:w="10" w:type="dxa"/>
          <w:cantSplit/>
          <w:jc w:val="center"/>
        </w:trPr>
        <w:tc>
          <w:tcPr>
            <w:tcW w:w="354" w:type="dxa"/>
            <w:tcBorders>
              <w:top w:val="nil"/>
              <w:left w:val="single" w:sz="4" w:space="0" w:color="auto"/>
              <w:bottom w:val="nil"/>
              <w:right w:val="nil"/>
            </w:tcBorders>
            <w:hideMark/>
          </w:tcPr>
          <w:p w14:paraId="0889396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6C2AD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7B44EB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C05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B12B8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6FE00121"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F98516F"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17918AC"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6DB43002"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34A2BF67" w14:textId="77777777" w:rsidR="004468CC" w:rsidRDefault="004468CC">
            <w:pPr>
              <w:pStyle w:val="TAL"/>
              <w:rPr>
                <w:lang w:eastAsia="en-GB"/>
              </w:rPr>
            </w:pPr>
            <w:r>
              <w:rPr>
                <w:lang w:eastAsia="en-GB"/>
              </w:rPr>
              <w:t>Primary access is not provided</w:t>
            </w:r>
          </w:p>
        </w:tc>
      </w:tr>
      <w:tr w:rsidR="004468CC" w14:paraId="5F5F351E" w14:textId="77777777" w:rsidTr="004468CC">
        <w:trPr>
          <w:gridAfter w:val="1"/>
          <w:wAfter w:w="10" w:type="dxa"/>
          <w:cantSplit/>
          <w:jc w:val="center"/>
        </w:trPr>
        <w:tc>
          <w:tcPr>
            <w:tcW w:w="354" w:type="dxa"/>
            <w:tcBorders>
              <w:top w:val="nil"/>
              <w:left w:val="single" w:sz="4" w:space="0" w:color="auto"/>
              <w:bottom w:val="nil"/>
              <w:right w:val="nil"/>
            </w:tcBorders>
            <w:hideMark/>
          </w:tcPr>
          <w:p w14:paraId="21BC402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F532F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B0122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B64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68BA096"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59C696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C84056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6FD14093"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49A72BBB"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2D45872B" w14:textId="77777777" w:rsidR="004468CC" w:rsidRDefault="004468CC">
            <w:pPr>
              <w:pStyle w:val="TAL"/>
              <w:rPr>
                <w:lang w:val="en-US" w:eastAsia="en-GB"/>
              </w:rPr>
            </w:pPr>
            <w:r>
              <w:rPr>
                <w:lang w:val="en-US" w:eastAsia="en-GB"/>
              </w:rPr>
              <w:t>Primary access is 3GPP</w:t>
            </w:r>
          </w:p>
        </w:tc>
      </w:tr>
      <w:tr w:rsidR="004468CC" w14:paraId="63925D20" w14:textId="77777777" w:rsidTr="004468CC">
        <w:trPr>
          <w:gridAfter w:val="1"/>
          <w:wAfter w:w="10" w:type="dxa"/>
          <w:cantSplit/>
          <w:jc w:val="center"/>
        </w:trPr>
        <w:tc>
          <w:tcPr>
            <w:tcW w:w="354" w:type="dxa"/>
            <w:tcBorders>
              <w:top w:val="nil"/>
              <w:left w:val="single" w:sz="4" w:space="0" w:color="auto"/>
              <w:bottom w:val="nil"/>
              <w:right w:val="nil"/>
            </w:tcBorders>
            <w:hideMark/>
          </w:tcPr>
          <w:p w14:paraId="628598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287C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E30B1A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1CFF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C8F5AE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29E551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3F33F82D"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47C4AA7E"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5ECD7CF0"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0C3EE2E0" w14:textId="77777777" w:rsidR="004468CC" w:rsidRDefault="004468CC">
            <w:pPr>
              <w:pStyle w:val="TAL"/>
              <w:rPr>
                <w:lang w:eastAsia="en-GB"/>
              </w:rPr>
            </w:pPr>
            <w:r>
              <w:rPr>
                <w:lang w:val="en-US" w:eastAsia="en-GB"/>
              </w:rPr>
              <w:t>Primary access is non-3GPP</w:t>
            </w:r>
          </w:p>
        </w:tc>
      </w:tr>
      <w:tr w:rsidR="004468CC" w14:paraId="321A748E" w14:textId="77777777" w:rsidTr="004468CC">
        <w:trPr>
          <w:gridAfter w:val="1"/>
          <w:wAfter w:w="10" w:type="dxa"/>
          <w:cantSplit/>
          <w:jc w:val="center"/>
        </w:trPr>
        <w:tc>
          <w:tcPr>
            <w:tcW w:w="7101" w:type="dxa"/>
            <w:gridSpan w:val="40"/>
            <w:tcBorders>
              <w:top w:val="nil"/>
              <w:left w:val="single" w:sz="4" w:space="0" w:color="auto"/>
              <w:bottom w:val="nil"/>
              <w:right w:val="single" w:sz="4" w:space="0" w:color="auto"/>
            </w:tcBorders>
            <w:hideMark/>
          </w:tcPr>
          <w:p w14:paraId="010B85D9" w14:textId="77777777" w:rsidR="004468CC" w:rsidRDefault="004468CC">
            <w:pPr>
              <w:pStyle w:val="TAL"/>
              <w:rPr>
                <w:lang w:eastAsia="en-GB"/>
              </w:rPr>
            </w:pPr>
            <w:r>
              <w:rPr>
                <w:lang w:eastAsia="en-GB"/>
              </w:rPr>
              <w:t>All other values are spare.</w:t>
            </w:r>
          </w:p>
        </w:tc>
      </w:tr>
      <w:tr w:rsidR="004468CC" w14:paraId="6ECA26B0" w14:textId="77777777" w:rsidTr="004468CC">
        <w:trPr>
          <w:cantSplit/>
          <w:jc w:val="center"/>
        </w:trPr>
        <w:tc>
          <w:tcPr>
            <w:tcW w:w="7111" w:type="dxa"/>
            <w:gridSpan w:val="41"/>
            <w:tcBorders>
              <w:top w:val="nil"/>
              <w:left w:val="single" w:sz="4" w:space="0" w:color="auto"/>
              <w:bottom w:val="nil"/>
              <w:right w:val="single" w:sz="4" w:space="0" w:color="auto"/>
            </w:tcBorders>
          </w:tcPr>
          <w:p w14:paraId="3BF63132" w14:textId="77777777" w:rsidR="004468CC" w:rsidRDefault="004468CC">
            <w:pPr>
              <w:pStyle w:val="TAL"/>
              <w:rPr>
                <w:lang w:eastAsia="en-GB"/>
              </w:rPr>
            </w:pPr>
          </w:p>
        </w:tc>
      </w:tr>
      <w:tr w:rsidR="004468CC" w14:paraId="61CB3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3B1616" w14:textId="77777777" w:rsidR="004468CC" w:rsidRDefault="004468CC">
            <w:pPr>
              <w:pStyle w:val="TAL"/>
              <w:rPr>
                <w:lang w:eastAsia="en-GB"/>
              </w:rPr>
            </w:pPr>
            <w:r>
              <w:rPr>
                <w:lang w:eastAsia="en-GB"/>
              </w:rPr>
              <w:t xml:space="preserve">Steering mode additional indicator (octet </w:t>
            </w:r>
            <w:r>
              <w:rPr>
                <w:lang w:val="hr-HR" w:eastAsia="en-GB"/>
              </w:rPr>
              <w:t>z</w:t>
            </w:r>
            <w:r>
              <w:rPr>
                <w:lang w:eastAsia="en-GB"/>
              </w:rPr>
              <w:t>)</w:t>
            </w:r>
          </w:p>
        </w:tc>
      </w:tr>
      <w:tr w:rsidR="004468CC" w14:paraId="50E984F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BF353FA" w14:textId="77777777" w:rsidR="004468CC" w:rsidRDefault="004468CC">
            <w:pPr>
              <w:pStyle w:val="TAL"/>
              <w:rPr>
                <w:noProof/>
                <w:lang w:val="en-US" w:eastAsia="en-GB"/>
              </w:rPr>
            </w:pPr>
            <w:r>
              <w:rPr>
                <w:lang w:val="en-US" w:eastAsia="ko-KR"/>
              </w:rPr>
              <w:t>The steering mode additional indicator provides information to adjust the traffic steering. The following operations exist.</w:t>
            </w:r>
          </w:p>
        </w:tc>
      </w:tr>
      <w:tr w:rsidR="004468CC" w14:paraId="7B87E61A" w14:textId="77777777" w:rsidTr="004468CC">
        <w:trPr>
          <w:cantSplit/>
          <w:jc w:val="center"/>
        </w:trPr>
        <w:tc>
          <w:tcPr>
            <w:tcW w:w="7111" w:type="dxa"/>
            <w:gridSpan w:val="41"/>
            <w:tcBorders>
              <w:top w:val="nil"/>
              <w:left w:val="single" w:sz="4" w:space="0" w:color="auto"/>
              <w:bottom w:val="nil"/>
              <w:right w:val="single" w:sz="4" w:space="0" w:color="auto"/>
            </w:tcBorders>
          </w:tcPr>
          <w:p w14:paraId="29A0090C" w14:textId="77777777" w:rsidR="004468CC" w:rsidRDefault="004468CC">
            <w:pPr>
              <w:pStyle w:val="TAL"/>
              <w:rPr>
                <w:lang w:val="en-US" w:eastAsia="ko-KR"/>
              </w:rPr>
            </w:pPr>
          </w:p>
        </w:tc>
      </w:tr>
      <w:tr w:rsidR="004468CC" w14:paraId="5B89BE8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7935DFF" w14:textId="77777777" w:rsidR="004468CC" w:rsidRDefault="004468CC">
            <w:pPr>
              <w:pStyle w:val="TAL"/>
              <w:rPr>
                <w:lang w:val="en-US" w:eastAsia="ko-KR"/>
              </w:rPr>
            </w:pPr>
            <w:bookmarkStart w:id="7" w:name="_Hlk128433331"/>
            <w:r>
              <w:rPr>
                <w:lang w:val="en-US" w:eastAsia="ko-KR"/>
              </w:rPr>
              <w:t>LBPAO</w:t>
            </w:r>
            <w:bookmarkEnd w:id="7"/>
            <w:r>
              <w:rPr>
                <w:lang w:val="en-US" w:eastAsia="ko-KR"/>
              </w:rPr>
              <w:t xml:space="preserve"> (load balancing percentages adjustment operation) (octet z, bits 2 to 1) is set as follows:</w:t>
            </w:r>
          </w:p>
        </w:tc>
      </w:tr>
      <w:tr w:rsidR="004468CC" w14:paraId="0BA077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E5E1D8D" w14:textId="77777777" w:rsidR="004468CC" w:rsidRDefault="004468CC">
            <w:pPr>
              <w:pStyle w:val="TAL"/>
              <w:rPr>
                <w:lang w:val="en-US" w:eastAsia="ko-KR"/>
              </w:rPr>
            </w:pPr>
            <w:r>
              <w:rPr>
                <w:lang w:val="en-US" w:eastAsia="ko-KR"/>
              </w:rPr>
              <w:t>Bit</w:t>
            </w:r>
          </w:p>
        </w:tc>
      </w:tr>
      <w:tr w:rsidR="004468CC" w14:paraId="52CDCCA1" w14:textId="77777777" w:rsidTr="004468CC">
        <w:trPr>
          <w:trHeight w:val="276"/>
          <w:jc w:val="center"/>
        </w:trPr>
        <w:tc>
          <w:tcPr>
            <w:tcW w:w="397" w:type="dxa"/>
            <w:gridSpan w:val="2"/>
            <w:tcBorders>
              <w:top w:val="nil"/>
              <w:left w:val="single" w:sz="4" w:space="0" w:color="auto"/>
              <w:bottom w:val="nil"/>
              <w:right w:val="nil"/>
            </w:tcBorders>
            <w:noWrap/>
            <w:vAlign w:val="bottom"/>
            <w:hideMark/>
          </w:tcPr>
          <w:p w14:paraId="260301FD" w14:textId="77777777" w:rsidR="004468CC" w:rsidRDefault="004468CC">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hideMark/>
          </w:tcPr>
          <w:p w14:paraId="5C701476" w14:textId="77777777" w:rsidR="004468CC" w:rsidRDefault="004468CC">
            <w:pPr>
              <w:pStyle w:val="TAL"/>
              <w:rPr>
                <w:b/>
                <w:lang w:eastAsia="en-GB"/>
              </w:rPr>
            </w:pPr>
            <w:r>
              <w:rPr>
                <w:b/>
                <w:lang w:eastAsia="en-GB"/>
              </w:rPr>
              <w:t>1</w:t>
            </w:r>
          </w:p>
        </w:tc>
      </w:tr>
      <w:tr w:rsidR="004468CC" w14:paraId="6A346A19"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C302D8E"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F507E19"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E0252EE" w14:textId="77777777" w:rsidR="004468CC" w:rsidRDefault="004468CC">
            <w:pPr>
              <w:keepNext/>
              <w:keepLines/>
              <w:spacing w:after="0"/>
              <w:rPr>
                <w:rFonts w:ascii="Arial" w:hAnsi="Arial"/>
                <w:sz w:val="18"/>
                <w:lang w:eastAsia="zh-CN"/>
              </w:rPr>
            </w:pPr>
            <w:r>
              <w:rPr>
                <w:rFonts w:ascii="Arial" w:hAnsi="Arial"/>
                <w:sz w:val="18"/>
                <w:lang w:eastAsia="zh-CN"/>
              </w:rPr>
              <w:t>No additional operation</w:t>
            </w:r>
          </w:p>
        </w:tc>
      </w:tr>
      <w:tr w:rsidR="004468CC" w14:paraId="2A5FB49B"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7D721D0"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3391583"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FAFA44" w14:textId="77777777" w:rsidR="004468CC" w:rsidRDefault="004468CC">
            <w:pPr>
              <w:keepNext/>
              <w:keepLines/>
              <w:spacing w:after="0"/>
              <w:rPr>
                <w:rFonts w:ascii="Arial" w:hAnsi="Arial"/>
                <w:sz w:val="18"/>
                <w:lang w:eastAsia="zh-CN"/>
              </w:rPr>
            </w:pPr>
            <w:r>
              <w:rPr>
                <w:rFonts w:ascii="Arial" w:hAnsi="Arial"/>
                <w:sz w:val="18"/>
                <w:lang w:eastAsia="zh-CN"/>
              </w:rPr>
              <w:t>Autonomous load-balance operation is allowed</w:t>
            </w:r>
          </w:p>
        </w:tc>
      </w:tr>
      <w:tr w:rsidR="004468CC" w14:paraId="5C52E181"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4A0771A"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0B05DD4A"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B07263D" w14:textId="77777777" w:rsidR="004468CC" w:rsidRDefault="004468CC">
            <w:pPr>
              <w:keepNext/>
              <w:keepLines/>
              <w:spacing w:after="0"/>
              <w:rPr>
                <w:rFonts w:ascii="Arial" w:hAnsi="Arial"/>
                <w:sz w:val="18"/>
                <w:lang w:eastAsia="zh-CN"/>
              </w:rPr>
            </w:pPr>
            <w:r>
              <w:rPr>
                <w:rFonts w:ascii="Arial" w:hAnsi="Arial"/>
                <w:sz w:val="18"/>
                <w:lang w:eastAsia="en-GB"/>
              </w:rPr>
              <w:t>UE assistance operation is allowed</w:t>
            </w:r>
          </w:p>
        </w:tc>
      </w:tr>
      <w:tr w:rsidR="004468CC" w14:paraId="44F0ADBF"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2A1E8B4"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48692F3C"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645F5BB" w14:textId="77777777" w:rsidR="004468CC" w:rsidRDefault="004468CC">
            <w:pPr>
              <w:keepNext/>
              <w:keepLines/>
              <w:spacing w:after="0"/>
              <w:rPr>
                <w:rFonts w:ascii="Arial" w:hAnsi="Arial"/>
                <w:sz w:val="18"/>
                <w:lang w:eastAsia="zh-CN"/>
              </w:rPr>
            </w:pPr>
            <w:r>
              <w:rPr>
                <w:rFonts w:ascii="Arial" w:hAnsi="Arial"/>
                <w:sz w:val="18"/>
                <w:lang w:eastAsia="zh-CN"/>
              </w:rPr>
              <w:t>spare</w:t>
            </w:r>
          </w:p>
        </w:tc>
      </w:tr>
      <w:tr w:rsidR="004468CC" w14:paraId="055186CC" w14:textId="77777777" w:rsidTr="004468CC">
        <w:trPr>
          <w:cantSplit/>
          <w:jc w:val="center"/>
        </w:trPr>
        <w:tc>
          <w:tcPr>
            <w:tcW w:w="7111" w:type="dxa"/>
            <w:gridSpan w:val="41"/>
            <w:tcBorders>
              <w:top w:val="nil"/>
              <w:left w:val="single" w:sz="4" w:space="0" w:color="auto"/>
              <w:bottom w:val="nil"/>
              <w:right w:val="single" w:sz="4" w:space="0" w:color="auto"/>
            </w:tcBorders>
          </w:tcPr>
          <w:p w14:paraId="604655AC" w14:textId="77777777" w:rsidR="004468CC" w:rsidRDefault="004468CC">
            <w:pPr>
              <w:pStyle w:val="TAL"/>
              <w:rPr>
                <w:noProof/>
                <w:lang w:eastAsia="en-GB"/>
              </w:rPr>
            </w:pPr>
          </w:p>
        </w:tc>
      </w:tr>
      <w:tr w:rsidR="004468CC" w14:paraId="3D4E90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ACF563" w14:textId="77777777" w:rsidR="004468CC" w:rsidRDefault="004468CC">
            <w:pPr>
              <w:pStyle w:val="TAL"/>
              <w:rPr>
                <w:lang w:eastAsia="en-GB"/>
              </w:rPr>
            </w:pPr>
            <w:r>
              <w:rPr>
                <w:lang w:eastAsia="en-GB"/>
              </w:rPr>
              <w:t xml:space="preserve">Maximum RTT value </w:t>
            </w:r>
            <w:r>
              <w:rPr>
                <w:lang w:val="en-US" w:eastAsia="ko-KR"/>
              </w:rPr>
              <w:t>(octets z+2 to z+3)</w:t>
            </w:r>
          </w:p>
        </w:tc>
      </w:tr>
      <w:tr w:rsidR="004468CC" w14:paraId="42A4B26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9F97907"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6) (NOTE 7)</w:t>
            </w:r>
          </w:p>
        </w:tc>
      </w:tr>
      <w:tr w:rsidR="004468CC" w14:paraId="56E5E4A0" w14:textId="77777777" w:rsidTr="004468CC">
        <w:trPr>
          <w:cantSplit/>
          <w:jc w:val="center"/>
        </w:trPr>
        <w:tc>
          <w:tcPr>
            <w:tcW w:w="7111" w:type="dxa"/>
            <w:gridSpan w:val="41"/>
            <w:tcBorders>
              <w:top w:val="nil"/>
              <w:left w:val="single" w:sz="4" w:space="0" w:color="auto"/>
              <w:bottom w:val="nil"/>
              <w:right w:val="single" w:sz="4" w:space="0" w:color="auto"/>
            </w:tcBorders>
          </w:tcPr>
          <w:p w14:paraId="435CB704" w14:textId="77777777" w:rsidR="004468CC" w:rsidRDefault="004468CC">
            <w:pPr>
              <w:pStyle w:val="TAL"/>
              <w:rPr>
                <w:noProof/>
                <w:lang w:val="en-US" w:eastAsia="en-GB"/>
              </w:rPr>
            </w:pPr>
          </w:p>
        </w:tc>
      </w:tr>
      <w:tr w:rsidR="004468CC" w14:paraId="00C3A8D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80B59A" w14:textId="77777777" w:rsidR="004468CC" w:rsidRDefault="004468CC">
            <w:pPr>
              <w:pStyle w:val="TAL"/>
              <w:rPr>
                <w:lang w:eastAsia="en-GB"/>
              </w:rPr>
            </w:pPr>
            <w:r>
              <w:rPr>
                <w:lang w:eastAsia="en-GB"/>
              </w:rPr>
              <w:t>Maximum packet loss rate (octet s)</w:t>
            </w:r>
          </w:p>
        </w:tc>
      </w:tr>
      <w:tr w:rsidR="004468CC" w14:paraId="34BF805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D3210E8"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6) (NOTE 7):</w:t>
            </w:r>
          </w:p>
        </w:tc>
      </w:tr>
      <w:tr w:rsidR="004468CC" w14:paraId="072115B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1AAF90C" w14:textId="77777777" w:rsidR="004468CC" w:rsidRDefault="004468CC">
            <w:pPr>
              <w:pStyle w:val="TAL"/>
              <w:rPr>
                <w:lang w:eastAsia="en-GB"/>
              </w:rPr>
            </w:pPr>
            <w:r>
              <w:rPr>
                <w:lang w:eastAsia="en-GB"/>
              </w:rPr>
              <w:t>Bits</w:t>
            </w:r>
          </w:p>
        </w:tc>
      </w:tr>
      <w:tr w:rsidR="004468CC" w14:paraId="2E293AC4" w14:textId="77777777" w:rsidTr="004468CC">
        <w:trPr>
          <w:cantSplit/>
          <w:jc w:val="center"/>
        </w:trPr>
        <w:tc>
          <w:tcPr>
            <w:tcW w:w="430" w:type="dxa"/>
            <w:gridSpan w:val="3"/>
            <w:tcBorders>
              <w:top w:val="nil"/>
              <w:left w:val="single" w:sz="4" w:space="0" w:color="auto"/>
              <w:bottom w:val="nil"/>
              <w:right w:val="nil"/>
            </w:tcBorders>
            <w:hideMark/>
          </w:tcPr>
          <w:p w14:paraId="1B4B6EA4"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37E05CE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558BCCC"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84F9E66"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117C830D"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70BC54F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413D635"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0D6056"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3575BF"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11F2E433" w14:textId="77777777" w:rsidR="004468CC" w:rsidRDefault="004468CC">
            <w:pPr>
              <w:pStyle w:val="TAL"/>
              <w:rPr>
                <w:b/>
                <w:lang w:eastAsia="en-GB"/>
              </w:rPr>
            </w:pPr>
          </w:p>
        </w:tc>
      </w:tr>
      <w:tr w:rsidR="004468CC" w14:paraId="4CE1B177" w14:textId="77777777" w:rsidTr="004468CC">
        <w:trPr>
          <w:cantSplit/>
          <w:jc w:val="center"/>
        </w:trPr>
        <w:tc>
          <w:tcPr>
            <w:tcW w:w="430" w:type="dxa"/>
            <w:gridSpan w:val="3"/>
            <w:tcBorders>
              <w:top w:val="nil"/>
              <w:left w:val="single" w:sz="4" w:space="0" w:color="auto"/>
              <w:bottom w:val="nil"/>
              <w:right w:val="nil"/>
            </w:tcBorders>
            <w:hideMark/>
          </w:tcPr>
          <w:p w14:paraId="7EC03A8E"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2F93531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1E897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111DF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6BE49"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07AEA32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1B6D91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B2A5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672432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8862260" w14:textId="77777777" w:rsidR="004468CC" w:rsidRDefault="004468CC">
            <w:pPr>
              <w:pStyle w:val="TAL"/>
              <w:rPr>
                <w:lang w:eastAsia="en-GB"/>
              </w:rPr>
            </w:pPr>
            <w:r>
              <w:rPr>
                <w:lang w:val="en-US" w:eastAsia="ko-KR"/>
              </w:rPr>
              <w:t>0%</w:t>
            </w:r>
            <w:r>
              <w:rPr>
                <w:lang w:eastAsia="en-GB"/>
              </w:rPr>
              <w:t xml:space="preserve"> packet loss rate</w:t>
            </w:r>
          </w:p>
        </w:tc>
      </w:tr>
      <w:tr w:rsidR="004468CC" w14:paraId="77136736" w14:textId="77777777" w:rsidTr="004468CC">
        <w:trPr>
          <w:cantSplit/>
          <w:jc w:val="center"/>
        </w:trPr>
        <w:tc>
          <w:tcPr>
            <w:tcW w:w="430" w:type="dxa"/>
            <w:gridSpan w:val="3"/>
            <w:tcBorders>
              <w:top w:val="nil"/>
              <w:left w:val="single" w:sz="4" w:space="0" w:color="auto"/>
              <w:bottom w:val="nil"/>
              <w:right w:val="nil"/>
            </w:tcBorders>
            <w:hideMark/>
          </w:tcPr>
          <w:p w14:paraId="0961EDF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0CF3A8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94FD8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D051D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E02E06"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D52674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5028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7406B5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D62B9C0"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F7CF016" w14:textId="77777777" w:rsidR="004468CC" w:rsidRDefault="004468CC">
            <w:pPr>
              <w:pStyle w:val="TAL"/>
              <w:rPr>
                <w:lang w:eastAsia="en-GB"/>
              </w:rPr>
            </w:pPr>
            <w:r>
              <w:rPr>
                <w:lang w:val="en-US" w:eastAsia="ko-KR"/>
              </w:rPr>
              <w:t>1% packet loss rate</w:t>
            </w:r>
          </w:p>
        </w:tc>
      </w:tr>
      <w:tr w:rsidR="004468CC" w14:paraId="6F3C9139" w14:textId="77777777" w:rsidTr="004468CC">
        <w:trPr>
          <w:cantSplit/>
          <w:jc w:val="center"/>
        </w:trPr>
        <w:tc>
          <w:tcPr>
            <w:tcW w:w="430" w:type="dxa"/>
            <w:gridSpan w:val="3"/>
            <w:tcBorders>
              <w:top w:val="nil"/>
              <w:left w:val="single" w:sz="4" w:space="0" w:color="auto"/>
              <w:bottom w:val="nil"/>
              <w:right w:val="nil"/>
            </w:tcBorders>
          </w:tcPr>
          <w:p w14:paraId="3E6B801F" w14:textId="77777777" w:rsidR="004468CC" w:rsidRDefault="004468CC">
            <w:pPr>
              <w:pStyle w:val="TAL"/>
              <w:rPr>
                <w:lang w:eastAsia="en-GB"/>
              </w:rPr>
            </w:pPr>
          </w:p>
        </w:tc>
        <w:tc>
          <w:tcPr>
            <w:tcW w:w="357" w:type="dxa"/>
            <w:gridSpan w:val="4"/>
            <w:tcBorders>
              <w:top w:val="nil"/>
              <w:left w:val="nil"/>
              <w:bottom w:val="nil"/>
              <w:right w:val="nil"/>
            </w:tcBorders>
          </w:tcPr>
          <w:p w14:paraId="3D1F08B1" w14:textId="77777777" w:rsidR="004468CC" w:rsidRDefault="004468CC">
            <w:pPr>
              <w:pStyle w:val="TAL"/>
              <w:rPr>
                <w:lang w:eastAsia="en-GB"/>
              </w:rPr>
            </w:pPr>
          </w:p>
        </w:tc>
        <w:tc>
          <w:tcPr>
            <w:tcW w:w="355" w:type="dxa"/>
            <w:gridSpan w:val="4"/>
            <w:tcBorders>
              <w:top w:val="nil"/>
              <w:left w:val="nil"/>
              <w:bottom w:val="nil"/>
              <w:right w:val="nil"/>
            </w:tcBorders>
          </w:tcPr>
          <w:p w14:paraId="6A9D4990" w14:textId="77777777" w:rsidR="004468CC" w:rsidRDefault="004468CC">
            <w:pPr>
              <w:pStyle w:val="TAL"/>
              <w:rPr>
                <w:lang w:eastAsia="en-GB"/>
              </w:rPr>
            </w:pPr>
          </w:p>
        </w:tc>
        <w:tc>
          <w:tcPr>
            <w:tcW w:w="354" w:type="dxa"/>
            <w:gridSpan w:val="4"/>
            <w:tcBorders>
              <w:top w:val="nil"/>
              <w:left w:val="nil"/>
              <w:bottom w:val="nil"/>
              <w:right w:val="nil"/>
            </w:tcBorders>
          </w:tcPr>
          <w:p w14:paraId="2F1BFC4B" w14:textId="77777777" w:rsidR="004468CC" w:rsidRDefault="004468CC">
            <w:pPr>
              <w:pStyle w:val="TAL"/>
              <w:rPr>
                <w:lang w:eastAsia="en-GB"/>
              </w:rPr>
            </w:pPr>
          </w:p>
        </w:tc>
        <w:tc>
          <w:tcPr>
            <w:tcW w:w="354" w:type="dxa"/>
            <w:gridSpan w:val="4"/>
            <w:tcBorders>
              <w:top w:val="nil"/>
              <w:left w:val="nil"/>
              <w:bottom w:val="nil"/>
              <w:right w:val="nil"/>
            </w:tcBorders>
            <w:hideMark/>
          </w:tcPr>
          <w:p w14:paraId="5FAAA10F" w14:textId="77777777" w:rsidR="004468CC" w:rsidRDefault="004468CC">
            <w:pPr>
              <w:pStyle w:val="TAL"/>
              <w:rPr>
                <w:lang w:eastAsia="en-GB"/>
              </w:rPr>
            </w:pPr>
            <w:r>
              <w:rPr>
                <w:lang w:eastAsia="en-GB"/>
              </w:rPr>
              <w:t>to</w:t>
            </w:r>
          </w:p>
        </w:tc>
        <w:tc>
          <w:tcPr>
            <w:tcW w:w="355" w:type="dxa"/>
            <w:gridSpan w:val="5"/>
            <w:tcBorders>
              <w:top w:val="nil"/>
              <w:left w:val="nil"/>
              <w:bottom w:val="nil"/>
              <w:right w:val="nil"/>
            </w:tcBorders>
          </w:tcPr>
          <w:p w14:paraId="2FF1B828" w14:textId="77777777" w:rsidR="004468CC" w:rsidRDefault="004468CC">
            <w:pPr>
              <w:pStyle w:val="TAL"/>
              <w:rPr>
                <w:lang w:eastAsia="en-GB"/>
              </w:rPr>
            </w:pPr>
          </w:p>
        </w:tc>
        <w:tc>
          <w:tcPr>
            <w:tcW w:w="354" w:type="dxa"/>
            <w:gridSpan w:val="5"/>
            <w:tcBorders>
              <w:top w:val="nil"/>
              <w:left w:val="nil"/>
              <w:bottom w:val="nil"/>
              <w:right w:val="nil"/>
            </w:tcBorders>
          </w:tcPr>
          <w:p w14:paraId="6732AC19" w14:textId="77777777" w:rsidR="004468CC" w:rsidRDefault="004468CC">
            <w:pPr>
              <w:pStyle w:val="TAL"/>
              <w:rPr>
                <w:lang w:eastAsia="en-GB"/>
              </w:rPr>
            </w:pPr>
          </w:p>
        </w:tc>
        <w:tc>
          <w:tcPr>
            <w:tcW w:w="354" w:type="dxa"/>
            <w:gridSpan w:val="4"/>
            <w:tcBorders>
              <w:top w:val="nil"/>
              <w:left w:val="nil"/>
              <w:bottom w:val="nil"/>
              <w:right w:val="nil"/>
            </w:tcBorders>
          </w:tcPr>
          <w:p w14:paraId="1E01258F" w14:textId="77777777" w:rsidR="004468CC" w:rsidRDefault="004468CC">
            <w:pPr>
              <w:pStyle w:val="TAL"/>
              <w:rPr>
                <w:lang w:eastAsia="en-GB"/>
              </w:rPr>
            </w:pPr>
          </w:p>
        </w:tc>
        <w:tc>
          <w:tcPr>
            <w:tcW w:w="355" w:type="dxa"/>
            <w:gridSpan w:val="4"/>
            <w:tcBorders>
              <w:top w:val="nil"/>
              <w:left w:val="nil"/>
              <w:bottom w:val="nil"/>
              <w:right w:val="nil"/>
            </w:tcBorders>
          </w:tcPr>
          <w:p w14:paraId="2D0A96B3" w14:textId="77777777" w:rsidR="004468CC" w:rsidRDefault="004468CC">
            <w:pPr>
              <w:pStyle w:val="TAL"/>
              <w:rPr>
                <w:lang w:eastAsia="en-GB"/>
              </w:rPr>
            </w:pPr>
          </w:p>
        </w:tc>
        <w:tc>
          <w:tcPr>
            <w:tcW w:w="3843" w:type="dxa"/>
            <w:gridSpan w:val="4"/>
            <w:tcBorders>
              <w:top w:val="nil"/>
              <w:left w:val="nil"/>
              <w:bottom w:val="nil"/>
              <w:right w:val="single" w:sz="4" w:space="0" w:color="auto"/>
            </w:tcBorders>
          </w:tcPr>
          <w:p w14:paraId="0A4409E7" w14:textId="77777777" w:rsidR="004468CC" w:rsidRDefault="004468CC">
            <w:pPr>
              <w:pStyle w:val="TAL"/>
              <w:rPr>
                <w:lang w:eastAsia="en-GB"/>
              </w:rPr>
            </w:pPr>
          </w:p>
        </w:tc>
      </w:tr>
      <w:tr w:rsidR="004468CC" w14:paraId="5A21FCAC" w14:textId="77777777" w:rsidTr="004468CC">
        <w:trPr>
          <w:cantSplit/>
          <w:jc w:val="center"/>
        </w:trPr>
        <w:tc>
          <w:tcPr>
            <w:tcW w:w="430" w:type="dxa"/>
            <w:gridSpan w:val="3"/>
            <w:tcBorders>
              <w:top w:val="nil"/>
              <w:left w:val="single" w:sz="4" w:space="0" w:color="auto"/>
              <w:bottom w:val="nil"/>
              <w:right w:val="nil"/>
            </w:tcBorders>
            <w:hideMark/>
          </w:tcPr>
          <w:p w14:paraId="019C1B4A"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CCFA8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58B557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A23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F7062"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23871E2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9D24C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99836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052990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BC470A4" w14:textId="77777777" w:rsidR="004468CC" w:rsidRDefault="004468CC">
            <w:pPr>
              <w:pStyle w:val="TAL"/>
              <w:rPr>
                <w:lang w:eastAsia="en-GB"/>
              </w:rPr>
            </w:pPr>
            <w:r>
              <w:rPr>
                <w:lang w:val="en-US" w:eastAsia="ko-KR"/>
              </w:rPr>
              <w:t>100%</w:t>
            </w:r>
            <w:r>
              <w:rPr>
                <w:lang w:eastAsia="en-GB"/>
              </w:rPr>
              <w:t xml:space="preserve"> packet loss rate</w:t>
            </w:r>
          </w:p>
        </w:tc>
      </w:tr>
      <w:tr w:rsidR="004468CC" w14:paraId="15F7E2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E73C0E" w14:textId="77777777" w:rsidR="004468CC" w:rsidRDefault="004468CC">
            <w:pPr>
              <w:pStyle w:val="TAL"/>
              <w:rPr>
                <w:lang w:eastAsia="en-GB"/>
              </w:rPr>
            </w:pPr>
            <w:r>
              <w:rPr>
                <w:lang w:eastAsia="en-GB"/>
              </w:rPr>
              <w:t>All other values are spare (NOTE 5).</w:t>
            </w:r>
          </w:p>
        </w:tc>
      </w:tr>
      <w:tr w:rsidR="004468CC" w14:paraId="0A54BBCE" w14:textId="77777777" w:rsidTr="004468CC">
        <w:trPr>
          <w:cantSplit/>
          <w:jc w:val="center"/>
        </w:trPr>
        <w:tc>
          <w:tcPr>
            <w:tcW w:w="7111" w:type="dxa"/>
            <w:gridSpan w:val="41"/>
            <w:tcBorders>
              <w:top w:val="nil"/>
              <w:left w:val="single" w:sz="4" w:space="0" w:color="auto"/>
              <w:bottom w:val="nil"/>
              <w:right w:val="single" w:sz="4" w:space="0" w:color="auto"/>
            </w:tcBorders>
          </w:tcPr>
          <w:p w14:paraId="61BF7E14" w14:textId="77777777" w:rsidR="004468CC" w:rsidRDefault="004468CC">
            <w:pPr>
              <w:pStyle w:val="TAL"/>
              <w:rPr>
                <w:lang w:eastAsia="en-GB"/>
              </w:rPr>
            </w:pPr>
          </w:p>
        </w:tc>
      </w:tr>
      <w:tr w:rsidR="004468CC" w14:paraId="2339D43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FB58EF2" w14:textId="77777777" w:rsidR="004468CC" w:rsidRDefault="004468CC">
            <w:pPr>
              <w:pStyle w:val="TAL"/>
              <w:rPr>
                <w:noProof/>
                <w:lang w:eastAsia="en-GB"/>
              </w:rPr>
            </w:pPr>
            <w:r>
              <w:rPr>
                <w:lang w:eastAsia="en-GB"/>
              </w:rPr>
              <w:t>Transport Mode (octet s+1)</w:t>
            </w:r>
          </w:p>
        </w:tc>
      </w:tr>
      <w:tr w:rsidR="004468CC" w14:paraId="7EF047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C8E6CC9" w14:textId="77777777" w:rsidR="004468CC" w:rsidRDefault="004468CC">
            <w:pPr>
              <w:pStyle w:val="TAL"/>
              <w:rPr>
                <w:lang w:eastAsia="en-GB"/>
              </w:rPr>
            </w:pPr>
            <w:r>
              <w:rPr>
                <w:lang w:eastAsia="en-GB"/>
              </w:rPr>
              <w:t>If the steering functionality is MPQUIC functionality, this octet is used to identify the transport mode of the matching traffic (NOTE 6):</w:t>
            </w:r>
          </w:p>
        </w:tc>
      </w:tr>
      <w:tr w:rsidR="004468CC" w14:paraId="4074BCD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2E32E51" w14:textId="77777777" w:rsidR="004468CC" w:rsidRDefault="004468CC">
            <w:pPr>
              <w:pStyle w:val="TAL"/>
              <w:rPr>
                <w:lang w:eastAsia="en-GB"/>
              </w:rPr>
            </w:pPr>
            <w:r>
              <w:rPr>
                <w:lang w:eastAsia="en-GB"/>
              </w:rPr>
              <w:t>Bits</w:t>
            </w:r>
          </w:p>
        </w:tc>
      </w:tr>
      <w:tr w:rsidR="004468CC" w14:paraId="6B4FB69A" w14:textId="77777777" w:rsidTr="004468CC">
        <w:trPr>
          <w:cantSplit/>
          <w:jc w:val="center"/>
        </w:trPr>
        <w:tc>
          <w:tcPr>
            <w:tcW w:w="430" w:type="dxa"/>
            <w:gridSpan w:val="3"/>
            <w:tcBorders>
              <w:top w:val="nil"/>
              <w:left w:val="single" w:sz="4" w:space="0" w:color="auto"/>
              <w:bottom w:val="nil"/>
              <w:right w:val="nil"/>
            </w:tcBorders>
            <w:hideMark/>
          </w:tcPr>
          <w:p w14:paraId="597DF8D2"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50BF7345"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5BB5F5E2"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6EA6B47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C654EFC"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2593DDCF"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34B113E2"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549C19"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30F51A23"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45F88D40" w14:textId="77777777" w:rsidR="004468CC" w:rsidRDefault="004468CC">
            <w:pPr>
              <w:pStyle w:val="TAL"/>
              <w:rPr>
                <w:b/>
                <w:lang w:eastAsia="en-GB"/>
              </w:rPr>
            </w:pPr>
          </w:p>
        </w:tc>
      </w:tr>
      <w:tr w:rsidR="004468CC" w14:paraId="25DDE377" w14:textId="77777777" w:rsidTr="004468CC">
        <w:trPr>
          <w:cantSplit/>
          <w:jc w:val="center"/>
        </w:trPr>
        <w:tc>
          <w:tcPr>
            <w:tcW w:w="430" w:type="dxa"/>
            <w:gridSpan w:val="3"/>
            <w:tcBorders>
              <w:top w:val="nil"/>
              <w:left w:val="single" w:sz="4" w:space="0" w:color="auto"/>
              <w:bottom w:val="nil"/>
              <w:right w:val="nil"/>
            </w:tcBorders>
            <w:hideMark/>
          </w:tcPr>
          <w:p w14:paraId="6C1D106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320C27C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5DB7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16334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5EFAFC4"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736D5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DB72E3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773DC6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2DB23A5"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BF3750A" w14:textId="77777777" w:rsidR="004468CC" w:rsidRDefault="004468CC">
            <w:pPr>
              <w:pStyle w:val="TAL"/>
              <w:rPr>
                <w:lang w:eastAsia="en-GB"/>
              </w:rPr>
            </w:pPr>
            <w:r>
              <w:rPr>
                <w:lang w:val="en-US" w:eastAsia="ko-KR"/>
              </w:rPr>
              <w:t>Datagram mode 1 (NOTE 8)</w:t>
            </w:r>
          </w:p>
        </w:tc>
      </w:tr>
      <w:tr w:rsidR="004468CC" w14:paraId="3EBCA727" w14:textId="77777777" w:rsidTr="004468CC">
        <w:trPr>
          <w:cantSplit/>
          <w:jc w:val="center"/>
        </w:trPr>
        <w:tc>
          <w:tcPr>
            <w:tcW w:w="430" w:type="dxa"/>
            <w:gridSpan w:val="3"/>
            <w:tcBorders>
              <w:top w:val="nil"/>
              <w:left w:val="single" w:sz="4" w:space="0" w:color="auto"/>
              <w:bottom w:val="nil"/>
              <w:right w:val="nil"/>
            </w:tcBorders>
            <w:hideMark/>
          </w:tcPr>
          <w:p w14:paraId="4C6C161C"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69990DC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B1A04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5F4EC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F5D6FCB"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E96C0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677F2E"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586DA2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16B1CB2"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538CA7C" w14:textId="77777777" w:rsidR="004468CC" w:rsidRDefault="004468CC">
            <w:pPr>
              <w:pStyle w:val="TAL"/>
              <w:rPr>
                <w:lang w:val="en-US" w:eastAsia="ko-KR"/>
              </w:rPr>
            </w:pPr>
            <w:r>
              <w:rPr>
                <w:lang w:val="en-US" w:eastAsia="ko-KR"/>
              </w:rPr>
              <w:t>Datagram mode 2 (NOTE 9)</w:t>
            </w:r>
          </w:p>
        </w:tc>
      </w:tr>
      <w:tr w:rsidR="004468CC" w14:paraId="68F87F70" w14:textId="77777777" w:rsidTr="004468CC">
        <w:trPr>
          <w:cantSplit/>
          <w:jc w:val="center"/>
        </w:trPr>
        <w:tc>
          <w:tcPr>
            <w:tcW w:w="430" w:type="dxa"/>
            <w:gridSpan w:val="3"/>
            <w:tcBorders>
              <w:top w:val="nil"/>
              <w:left w:val="single" w:sz="4" w:space="0" w:color="auto"/>
              <w:bottom w:val="nil"/>
              <w:right w:val="nil"/>
            </w:tcBorders>
            <w:hideMark/>
          </w:tcPr>
          <w:p w14:paraId="66654E2B"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774C10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51D27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7194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5A784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53C4C86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F481ED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CD4ADC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61C36B7"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36BC885" w14:textId="77777777" w:rsidR="004468CC" w:rsidRDefault="004468CC">
            <w:pPr>
              <w:pStyle w:val="TAL"/>
              <w:rPr>
                <w:lang w:val="en-US" w:eastAsia="ko-KR"/>
              </w:rPr>
            </w:pPr>
            <w:r>
              <w:rPr>
                <w:lang w:val="en-US" w:eastAsia="ko-KR"/>
              </w:rPr>
              <w:t>Stream mode</w:t>
            </w:r>
          </w:p>
        </w:tc>
      </w:tr>
      <w:tr w:rsidR="004468CC" w14:paraId="01A685F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3DE5D3" w14:textId="77777777" w:rsidR="004468CC" w:rsidRDefault="004468CC">
            <w:pPr>
              <w:pStyle w:val="TAL"/>
              <w:rPr>
                <w:lang w:eastAsia="en-GB"/>
              </w:rPr>
            </w:pPr>
            <w:r>
              <w:rPr>
                <w:lang w:eastAsia="en-GB"/>
              </w:rPr>
              <w:t>All other values are spare and shall be ignored.</w:t>
            </w:r>
          </w:p>
        </w:tc>
      </w:tr>
      <w:tr w:rsidR="004468CC" w14:paraId="697396A1"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tcPr>
          <w:p w14:paraId="6C6E95BE" w14:textId="77777777" w:rsidR="004468CC" w:rsidRDefault="004468CC">
            <w:pPr>
              <w:pStyle w:val="TAL"/>
              <w:rPr>
                <w:lang w:eastAsia="en-GB"/>
              </w:rPr>
            </w:pPr>
          </w:p>
        </w:tc>
      </w:tr>
      <w:tr w:rsidR="004468CC" w14:paraId="0245279F"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12668691" w14:textId="77777777" w:rsidR="004468CC" w:rsidRDefault="004468C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4468CC" w14:paraId="500EBBC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0DA20E" w14:textId="77777777" w:rsidR="004468CC" w:rsidRDefault="004468CC">
            <w:pPr>
              <w:pStyle w:val="TAN"/>
              <w:rPr>
                <w:lang w:eastAsia="en-GB"/>
              </w:rPr>
            </w:pPr>
            <w:r>
              <w:rPr>
                <w:lang w:eastAsia="en-GB"/>
              </w:rPr>
              <w:t>NOTE 2:</w:t>
            </w:r>
            <w:r>
              <w:rPr>
                <w:lang w:eastAsia="en-GB"/>
              </w:rPr>
              <w:tab/>
              <w:t xml:space="preserve">This value shall be set by the SMF if the UE supports only one steering functionality, </w:t>
            </w:r>
            <w:proofErr w:type="gramStart"/>
            <w:r>
              <w:rPr>
                <w:lang w:eastAsia="en-GB"/>
              </w:rPr>
              <w:t>i.e.</w:t>
            </w:r>
            <w:proofErr w:type="gramEnd"/>
            <w:r>
              <w:rPr>
                <w:lang w:eastAsia="en-GB"/>
              </w:rPr>
              <w:t xml:space="preserve"> only "ATSSS Low-Layer functionality with any steering mode". The SMF knows the UE's supported steering functionality during the MA PDU session establishment.</w:t>
            </w:r>
          </w:p>
        </w:tc>
      </w:tr>
      <w:tr w:rsidR="004468CC" w14:paraId="03072B4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0464663" w14:textId="77777777" w:rsidR="004468CC" w:rsidRDefault="004468C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4468CC" w14:paraId="43A07DF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514A23B" w14:textId="77777777" w:rsidR="004468CC" w:rsidRDefault="004468CC">
            <w:pPr>
              <w:pStyle w:val="TAN"/>
              <w:rPr>
                <w:lang w:eastAsia="en-GB"/>
              </w:rPr>
            </w:pPr>
            <w:r>
              <w:rPr>
                <w:lang w:eastAsia="en-GB"/>
              </w:rPr>
              <w:lastRenderedPageBreak/>
              <w:t>NOTE 4:</w:t>
            </w:r>
            <w:r>
              <w:rPr>
                <w:lang w:eastAsia="en-GB"/>
              </w:rPr>
              <w:tab/>
              <w:t>If the value is received for a steering mode other than load balancing, priority based or redundant, it shall be ignored.</w:t>
            </w:r>
          </w:p>
        </w:tc>
      </w:tr>
      <w:tr w:rsidR="004468CC" w14:paraId="136B6C9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0C3C1F" w14:textId="77777777" w:rsidR="004468CC" w:rsidRDefault="004468C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4468CC" w14:paraId="62E35B2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B31DC76" w14:textId="77777777" w:rsidR="004468CC" w:rsidRDefault="004468CC">
            <w:pPr>
              <w:pStyle w:val="TAN"/>
              <w:rPr>
                <w:lang w:eastAsia="en-GB"/>
              </w:rPr>
            </w:pPr>
            <w:r>
              <w:rPr>
                <w:lang w:eastAsia="en-GB"/>
              </w:rPr>
              <w:t>NOTE 6:</w:t>
            </w:r>
            <w:r>
              <w:rPr>
                <w:lang w:eastAsia="en-GB"/>
              </w:rPr>
              <w:tab/>
              <w:t xml:space="preserve">The transport mode shall be included if the steering functionality is MPQUIC functionality. </w:t>
            </w:r>
            <w:proofErr w:type="gramStart"/>
            <w:r>
              <w:rPr>
                <w:lang w:eastAsia="en-GB"/>
              </w:rPr>
              <w:t>Otherwise</w:t>
            </w:r>
            <w:proofErr w:type="gramEnd"/>
            <w:r>
              <w:rPr>
                <w:lang w:eastAsia="en-GB"/>
              </w:rPr>
              <w:t xml:space="preserve"> if the steering functionality is not MPQUIC, the transport mode shall not be included.</w:t>
            </w:r>
          </w:p>
        </w:tc>
      </w:tr>
      <w:tr w:rsidR="004468CC" w14:paraId="1FD4C34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72CE187" w14:textId="77777777" w:rsidR="004468CC" w:rsidRDefault="004468CC">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r w:rsidR="004468CC" w14:paraId="74DC88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5415FE" w14:textId="76CBF0EC" w:rsidR="004468CC" w:rsidRDefault="004468CC">
            <w:pPr>
              <w:pStyle w:val="TAN"/>
              <w:rPr>
                <w:lang w:eastAsia="en-GB"/>
              </w:rPr>
            </w:pPr>
            <w:r>
              <w:rPr>
                <w:lang w:eastAsia="en-GB"/>
              </w:rPr>
              <w:t>NOTE 8:</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del w:id="8" w:author="Roozbeh Atarius-15" w:date="2024-05-02T13:20:00Z">
              <w:r w:rsidDel="004468CC">
                <w:rPr>
                  <w:lang w:eastAsia="en-GB"/>
                </w:rPr>
                <w:delText xml:space="preserve">All bits of </w:delText>
              </w:r>
            </w:del>
            <w:del w:id="9" w:author="Roozbeh Atarius-15" w:date="2024-05-02T13:45:00Z">
              <w:r w:rsidDel="00415ADF">
                <w:rPr>
                  <w:lang w:eastAsia="en-GB"/>
                </w:rPr>
                <w:delText xml:space="preserve">"Context ID" </w:delText>
              </w:r>
              <w:r w:rsidDel="00415ADF">
                <w:rPr>
                  <w:lang w:eastAsia="zh-CN"/>
                </w:rPr>
                <w:delText xml:space="preserve">shall be </w:delText>
              </w:r>
            </w:del>
            <w:del w:id="10" w:author="Roozbeh Atarius-15" w:date="2024-05-02T13:21:00Z">
              <w:r w:rsidDel="004468CC">
                <w:rPr>
                  <w:lang w:eastAsia="zh-CN"/>
                </w:rPr>
                <w:delText>set to the value "1"</w:delText>
              </w:r>
              <w:r w:rsidDel="004468CC">
                <w:rPr>
                  <w:lang w:eastAsia="en-GB"/>
                </w:rPr>
                <w:delText xml:space="preserve"> </w:delText>
              </w:r>
            </w:del>
            <w:ins w:id="11" w:author="Roozbeh Atarius-15" w:date="2024-05-02T13:42:00Z">
              <w:r w:rsidR="00E5347A">
                <w:rPr>
                  <w:lang w:eastAsia="en-GB"/>
                </w:rPr>
                <w:t>The "</w:t>
              </w:r>
              <w:r w:rsidR="00E5347A">
                <w:rPr>
                  <w:lang w:eastAsia="zh-CN"/>
                </w:rPr>
                <w:t>Context ID</w:t>
              </w:r>
              <w:r w:rsidR="00E5347A">
                <w:rPr>
                  <w:lang w:eastAsia="en-GB"/>
                </w:rPr>
                <w:t>"</w:t>
              </w:r>
              <w:r w:rsidR="00E5347A">
                <w:rPr>
                  <w:lang w:eastAsia="zh-CN"/>
                </w:rPr>
                <w:t xml:space="preserve"> is </w:t>
              </w:r>
            </w:ins>
            <w:ins w:id="12" w:author="Roozbeh Atarius-15" w:date="2024-05-02T15:52:00Z">
              <w:r w:rsidR="00E5347A">
                <w:rPr>
                  <w:lang w:eastAsia="zh-CN"/>
                </w:rPr>
                <w:t xml:space="preserve">encoded as </w:t>
              </w:r>
            </w:ins>
            <w:ins w:id="13" w:author="Roozbeh Atarius-15" w:date="2024-05-02T13:42:00Z">
              <w:r w:rsidR="00E5347A">
                <w:rPr>
                  <w:lang w:eastAsia="zh-CN"/>
                </w:rPr>
                <w:t>a</w:t>
              </w:r>
            </w:ins>
            <w:ins w:id="14" w:author="Roozbeh Atarius-15" w:date="2024-05-02T13:43:00Z">
              <w:r w:rsidR="00E5347A">
                <w:rPr>
                  <w:lang w:eastAsia="zh-CN"/>
                </w:rPr>
                <w:t>ny</w:t>
              </w:r>
            </w:ins>
            <w:ins w:id="15" w:author="Roozbeh Atarius-15" w:date="2024-05-02T13:42:00Z">
              <w:r w:rsidR="00E5347A">
                <w:rPr>
                  <w:lang w:eastAsia="zh-CN"/>
                </w:rPr>
                <w:t xml:space="preserve"> </w:t>
              </w:r>
            </w:ins>
            <w:ins w:id="16" w:author="Roozbeh Atarius-15" w:date="2024-05-02T13:43:00Z">
              <w:r w:rsidR="00E5347A">
                <w:rPr>
                  <w:lang w:eastAsia="zh-CN"/>
                </w:rPr>
                <w:t>non-zero</w:t>
              </w:r>
            </w:ins>
            <w:ins w:id="17" w:author="Roozbeh Atarius-15" w:date="2024-05-02T15:57:00Z">
              <w:r w:rsidR="00E5347A">
                <w:rPr>
                  <w:lang w:eastAsia="zh-CN"/>
                </w:rPr>
                <w:t xml:space="preserve"> value</w:t>
              </w:r>
            </w:ins>
            <w:r w:rsidR="00E5347A">
              <w:rPr>
                <w:lang w:eastAsia="zh-CN"/>
              </w:rPr>
              <w:t xml:space="preserve"> </w:t>
            </w:r>
            <w:r>
              <w:rPr>
                <w:lang w:eastAsia="en-GB"/>
              </w:rPr>
              <w:t>when using datagram mode 1 as defined in 3GPP TS 23.501 [2].</w:t>
            </w:r>
          </w:p>
        </w:tc>
      </w:tr>
      <w:tr w:rsidR="004468CC" w14:paraId="0E418954"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hideMark/>
          </w:tcPr>
          <w:p w14:paraId="4B72CD79" w14:textId="1AD19EF6" w:rsidR="004468CC" w:rsidRDefault="004468CC">
            <w:pPr>
              <w:pStyle w:val="TAN"/>
              <w:rPr>
                <w:lang w:eastAsia="en-GB"/>
              </w:rPr>
            </w:pPr>
            <w:r>
              <w:rPr>
                <w:lang w:eastAsia="en-GB"/>
              </w:rPr>
              <w:t>NOTE 9:</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 xml:space="preserve">shall be set to the value "0" </w:t>
            </w:r>
            <w:r>
              <w:rPr>
                <w:lang w:eastAsia="en-GB"/>
              </w:rPr>
              <w:t>when using datagram mode 2 as defined in 3GPP TS 23.501 [2].</w:t>
            </w:r>
          </w:p>
        </w:tc>
      </w:tr>
    </w:tbl>
    <w:p w14:paraId="033E245A" w14:textId="77777777" w:rsidR="004468CC" w:rsidRDefault="004468CC" w:rsidP="004468CC">
      <w:pPr>
        <w:rPr>
          <w:noProof/>
        </w:rPr>
      </w:pPr>
    </w:p>
    <w:p w14:paraId="04AFC28B" w14:textId="0E54BA99" w:rsidR="004339F0" w:rsidRDefault="004339F0" w:rsidP="004339F0">
      <w:pPr>
        <w:jc w:val="center"/>
        <w:rPr>
          <w:noProof/>
        </w:rPr>
      </w:pPr>
      <w:r w:rsidRPr="005A395D">
        <w:rPr>
          <w:noProof/>
          <w:highlight w:val="yellow"/>
        </w:rPr>
        <w:t xml:space="preserve">********** </w:t>
      </w:r>
      <w:r>
        <w:rPr>
          <w:noProof/>
          <w:highlight w:val="yellow"/>
        </w:rPr>
        <w:t>End of</w:t>
      </w:r>
      <w:r w:rsidRPr="005A395D">
        <w:rPr>
          <w:noProof/>
          <w:highlight w:val="yellow"/>
        </w:rPr>
        <w:t xml:space="preserve"> Change **********</w:t>
      </w:r>
    </w:p>
    <w:p w14:paraId="36845B83" w14:textId="77777777" w:rsidR="004339F0" w:rsidRDefault="004339F0">
      <w:pPr>
        <w:rPr>
          <w:noProof/>
        </w:rPr>
      </w:pPr>
    </w:p>
    <w:p w14:paraId="2EEDD62C" w14:textId="77777777" w:rsidR="004339F0" w:rsidRDefault="004339F0">
      <w:pPr>
        <w:rPr>
          <w:noProof/>
        </w:rPr>
      </w:pPr>
    </w:p>
    <w:sectPr w:rsidR="004339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37A88" w14:textId="77777777" w:rsidR="00FF780D" w:rsidRDefault="00FF780D">
      <w:r>
        <w:separator/>
      </w:r>
    </w:p>
  </w:endnote>
  <w:endnote w:type="continuationSeparator" w:id="0">
    <w:p w14:paraId="57C7140F" w14:textId="77777777" w:rsidR="00FF780D" w:rsidRDefault="00FF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7721" w14:textId="77777777" w:rsidR="00FF780D" w:rsidRDefault="00FF780D">
      <w:r>
        <w:separator/>
      </w:r>
    </w:p>
  </w:footnote>
  <w:footnote w:type="continuationSeparator" w:id="0">
    <w:p w14:paraId="5D3AF252" w14:textId="77777777" w:rsidR="00FF780D" w:rsidRDefault="00FF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370718103">
    <w:abstractNumId w:val="2"/>
    <w:lvlOverride w:ilvl="0">
      <w:startOverride w:val="1"/>
    </w:lvlOverride>
  </w:num>
  <w:num w:numId="2" w16cid:durableId="2126845044">
    <w:abstractNumId w:val="1"/>
    <w:lvlOverride w:ilvl="0">
      <w:startOverride w:val="1"/>
    </w:lvlOverride>
  </w:num>
  <w:num w:numId="3" w16cid:durableId="1003469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A3"/>
    <w:rsid w:val="00080CB7"/>
    <w:rsid w:val="000A6394"/>
    <w:rsid w:val="000B7FED"/>
    <w:rsid w:val="000C038A"/>
    <w:rsid w:val="000C6598"/>
    <w:rsid w:val="000D44B3"/>
    <w:rsid w:val="00145D43"/>
    <w:rsid w:val="00165F0D"/>
    <w:rsid w:val="001710B6"/>
    <w:rsid w:val="00192C46"/>
    <w:rsid w:val="001A08B3"/>
    <w:rsid w:val="001A42D8"/>
    <w:rsid w:val="001A7B60"/>
    <w:rsid w:val="001B52F0"/>
    <w:rsid w:val="001B7A65"/>
    <w:rsid w:val="001D2439"/>
    <w:rsid w:val="001E41F3"/>
    <w:rsid w:val="00221571"/>
    <w:rsid w:val="00230D07"/>
    <w:rsid w:val="00245874"/>
    <w:rsid w:val="0026004D"/>
    <w:rsid w:val="002640DD"/>
    <w:rsid w:val="00275D12"/>
    <w:rsid w:val="00284FEB"/>
    <w:rsid w:val="002860C4"/>
    <w:rsid w:val="002B5741"/>
    <w:rsid w:val="002E1BA7"/>
    <w:rsid w:val="002E472E"/>
    <w:rsid w:val="002F473A"/>
    <w:rsid w:val="00305409"/>
    <w:rsid w:val="00305F43"/>
    <w:rsid w:val="003609EF"/>
    <w:rsid w:val="0036231A"/>
    <w:rsid w:val="00374DD4"/>
    <w:rsid w:val="003E1A36"/>
    <w:rsid w:val="00410371"/>
    <w:rsid w:val="00415ADF"/>
    <w:rsid w:val="00416780"/>
    <w:rsid w:val="004242F1"/>
    <w:rsid w:val="0042640D"/>
    <w:rsid w:val="004339F0"/>
    <w:rsid w:val="00434E85"/>
    <w:rsid w:val="004468CC"/>
    <w:rsid w:val="00453F3E"/>
    <w:rsid w:val="004B75B7"/>
    <w:rsid w:val="004E70D9"/>
    <w:rsid w:val="005141D9"/>
    <w:rsid w:val="0051580D"/>
    <w:rsid w:val="00520CA3"/>
    <w:rsid w:val="005324E2"/>
    <w:rsid w:val="0054095D"/>
    <w:rsid w:val="00544A97"/>
    <w:rsid w:val="00547111"/>
    <w:rsid w:val="005625CB"/>
    <w:rsid w:val="00592D74"/>
    <w:rsid w:val="005C0585"/>
    <w:rsid w:val="005C2066"/>
    <w:rsid w:val="005E2C44"/>
    <w:rsid w:val="00621188"/>
    <w:rsid w:val="006257ED"/>
    <w:rsid w:val="00653DE4"/>
    <w:rsid w:val="0065468D"/>
    <w:rsid w:val="00664415"/>
    <w:rsid w:val="00665C47"/>
    <w:rsid w:val="00673E9A"/>
    <w:rsid w:val="00695808"/>
    <w:rsid w:val="006B46FB"/>
    <w:rsid w:val="006E21FB"/>
    <w:rsid w:val="006F7EDC"/>
    <w:rsid w:val="00704DD7"/>
    <w:rsid w:val="0072418C"/>
    <w:rsid w:val="00725004"/>
    <w:rsid w:val="007565E1"/>
    <w:rsid w:val="00792342"/>
    <w:rsid w:val="007977A8"/>
    <w:rsid w:val="007B512A"/>
    <w:rsid w:val="007C2097"/>
    <w:rsid w:val="007D6A07"/>
    <w:rsid w:val="007D6A43"/>
    <w:rsid w:val="007F7259"/>
    <w:rsid w:val="008040A8"/>
    <w:rsid w:val="00804359"/>
    <w:rsid w:val="008279FA"/>
    <w:rsid w:val="00856BF1"/>
    <w:rsid w:val="008626E7"/>
    <w:rsid w:val="00870EE7"/>
    <w:rsid w:val="008863B9"/>
    <w:rsid w:val="008A092A"/>
    <w:rsid w:val="008A45A6"/>
    <w:rsid w:val="008D3CCC"/>
    <w:rsid w:val="008F3789"/>
    <w:rsid w:val="008F686C"/>
    <w:rsid w:val="00904800"/>
    <w:rsid w:val="009148DE"/>
    <w:rsid w:val="00941E30"/>
    <w:rsid w:val="009777D9"/>
    <w:rsid w:val="00991B88"/>
    <w:rsid w:val="009A5753"/>
    <w:rsid w:val="009A579D"/>
    <w:rsid w:val="009D7DD4"/>
    <w:rsid w:val="009E179A"/>
    <w:rsid w:val="009E3297"/>
    <w:rsid w:val="009F734F"/>
    <w:rsid w:val="00A04EB4"/>
    <w:rsid w:val="00A1098C"/>
    <w:rsid w:val="00A136A6"/>
    <w:rsid w:val="00A246B6"/>
    <w:rsid w:val="00A312E5"/>
    <w:rsid w:val="00A47E70"/>
    <w:rsid w:val="00A50CF0"/>
    <w:rsid w:val="00A7671C"/>
    <w:rsid w:val="00A80F6E"/>
    <w:rsid w:val="00AA2CBC"/>
    <w:rsid w:val="00AA71E5"/>
    <w:rsid w:val="00AC5820"/>
    <w:rsid w:val="00AD1CD8"/>
    <w:rsid w:val="00B258BB"/>
    <w:rsid w:val="00B579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0E4D"/>
    <w:rsid w:val="00D84AE9"/>
    <w:rsid w:val="00DC2B90"/>
    <w:rsid w:val="00DE34CF"/>
    <w:rsid w:val="00DF0655"/>
    <w:rsid w:val="00E13F3D"/>
    <w:rsid w:val="00E16EDF"/>
    <w:rsid w:val="00E34898"/>
    <w:rsid w:val="00E459C4"/>
    <w:rsid w:val="00E513BA"/>
    <w:rsid w:val="00E5347A"/>
    <w:rsid w:val="00E7711D"/>
    <w:rsid w:val="00E822F3"/>
    <w:rsid w:val="00EA2F79"/>
    <w:rsid w:val="00EB09B7"/>
    <w:rsid w:val="00EE7D7C"/>
    <w:rsid w:val="00F24D28"/>
    <w:rsid w:val="00F25D98"/>
    <w:rsid w:val="00F300FB"/>
    <w:rsid w:val="00F40AA7"/>
    <w:rsid w:val="00F61657"/>
    <w:rsid w:val="00F918C0"/>
    <w:rsid w:val="00FB6386"/>
    <w:rsid w:val="00FC68A2"/>
    <w:rsid w:val="00FF7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A0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semiHidden/>
    <w:rsid w:val="00A04EB4"/>
    <w:rPr>
      <w:rFonts w:ascii="Courier New" w:hAnsi="Courier New" w:cs="Courier New"/>
      <w:lang w:val="en-US" w:eastAsia="en-US"/>
    </w:rPr>
  </w:style>
  <w:style w:type="character" w:customStyle="1" w:styleId="Heading1Char">
    <w:name w:val="Heading 1 Char"/>
    <w:basedOn w:val="DefaultParagraphFont"/>
    <w:link w:val="Heading1"/>
    <w:rsid w:val="004468CC"/>
    <w:rPr>
      <w:rFonts w:ascii="Arial" w:hAnsi="Arial"/>
      <w:sz w:val="36"/>
      <w:lang w:val="en-GB" w:eastAsia="en-US"/>
    </w:rPr>
  </w:style>
  <w:style w:type="character" w:customStyle="1" w:styleId="Heading2Char">
    <w:name w:val="Heading 2 Char"/>
    <w:basedOn w:val="DefaultParagraphFont"/>
    <w:link w:val="Heading2"/>
    <w:rsid w:val="004468CC"/>
    <w:rPr>
      <w:rFonts w:ascii="Arial" w:hAnsi="Arial"/>
      <w:sz w:val="32"/>
      <w:lang w:val="en-GB" w:eastAsia="en-US"/>
    </w:rPr>
  </w:style>
  <w:style w:type="character" w:customStyle="1" w:styleId="Heading3Char">
    <w:name w:val="Heading 3 Char"/>
    <w:basedOn w:val="DefaultParagraphFont"/>
    <w:link w:val="Heading3"/>
    <w:rsid w:val="004468CC"/>
    <w:rPr>
      <w:rFonts w:ascii="Arial" w:hAnsi="Arial"/>
      <w:sz w:val="28"/>
      <w:lang w:val="en-GB" w:eastAsia="en-US"/>
    </w:rPr>
  </w:style>
  <w:style w:type="character" w:customStyle="1" w:styleId="Heading4Char">
    <w:name w:val="Heading 4 Char"/>
    <w:basedOn w:val="DefaultParagraphFont"/>
    <w:link w:val="Heading4"/>
    <w:qFormat/>
    <w:rsid w:val="004468CC"/>
    <w:rPr>
      <w:rFonts w:ascii="Arial" w:hAnsi="Arial"/>
      <w:sz w:val="24"/>
      <w:lang w:val="en-GB" w:eastAsia="en-US"/>
    </w:rPr>
  </w:style>
  <w:style w:type="character" w:customStyle="1" w:styleId="Heading5Char">
    <w:name w:val="Heading 5 Char"/>
    <w:basedOn w:val="DefaultParagraphFont"/>
    <w:link w:val="Heading5"/>
    <w:qFormat/>
    <w:rsid w:val="004468CC"/>
    <w:rPr>
      <w:rFonts w:ascii="Arial" w:hAnsi="Arial"/>
      <w:sz w:val="22"/>
      <w:lang w:val="en-GB" w:eastAsia="en-US"/>
    </w:rPr>
  </w:style>
  <w:style w:type="character" w:customStyle="1" w:styleId="Heading6Char">
    <w:name w:val="Heading 6 Char"/>
    <w:basedOn w:val="DefaultParagraphFont"/>
    <w:link w:val="Heading6"/>
    <w:rsid w:val="004468CC"/>
    <w:rPr>
      <w:rFonts w:ascii="Arial" w:hAnsi="Arial"/>
      <w:lang w:val="en-GB" w:eastAsia="en-US"/>
    </w:rPr>
  </w:style>
  <w:style w:type="character" w:customStyle="1" w:styleId="Heading7Char">
    <w:name w:val="Heading 7 Char"/>
    <w:basedOn w:val="DefaultParagraphFont"/>
    <w:link w:val="Heading7"/>
    <w:rsid w:val="004468CC"/>
    <w:rPr>
      <w:rFonts w:ascii="Arial" w:hAnsi="Arial"/>
      <w:lang w:val="en-GB" w:eastAsia="en-US"/>
    </w:rPr>
  </w:style>
  <w:style w:type="character" w:customStyle="1" w:styleId="Heading8Char">
    <w:name w:val="Heading 8 Char"/>
    <w:basedOn w:val="DefaultParagraphFont"/>
    <w:link w:val="Heading8"/>
    <w:rsid w:val="004468CC"/>
    <w:rPr>
      <w:rFonts w:ascii="Arial" w:hAnsi="Arial"/>
      <w:sz w:val="36"/>
      <w:lang w:val="en-GB" w:eastAsia="en-US"/>
    </w:rPr>
  </w:style>
  <w:style w:type="character" w:customStyle="1" w:styleId="Heading9Char">
    <w:name w:val="Heading 9 Char"/>
    <w:basedOn w:val="DefaultParagraphFont"/>
    <w:link w:val="Heading9"/>
    <w:rsid w:val="004468CC"/>
    <w:rPr>
      <w:rFonts w:ascii="Arial" w:hAnsi="Arial"/>
      <w:sz w:val="36"/>
      <w:lang w:val="en-GB" w:eastAsia="en-US"/>
    </w:rPr>
  </w:style>
  <w:style w:type="paragraph" w:styleId="HTMLAddress">
    <w:name w:val="HTML Address"/>
    <w:basedOn w:val="Normal"/>
    <w:link w:val="HTMLAddressChar"/>
    <w:semiHidden/>
    <w:unhideWhenUsed/>
    <w:rsid w:val="004468CC"/>
    <w:pPr>
      <w:spacing w:after="0"/>
    </w:pPr>
    <w:rPr>
      <w:i/>
      <w:iCs/>
    </w:rPr>
  </w:style>
  <w:style w:type="character" w:customStyle="1" w:styleId="HTMLAddressChar">
    <w:name w:val="HTML Address Char"/>
    <w:basedOn w:val="DefaultParagraphFont"/>
    <w:link w:val="HTMLAddress"/>
    <w:semiHidden/>
    <w:rsid w:val="004468CC"/>
    <w:rPr>
      <w:rFonts w:ascii="Times New Roman" w:hAnsi="Times New Roman"/>
      <w:i/>
      <w:iCs/>
      <w:lang w:val="en-GB" w:eastAsia="en-US"/>
    </w:rPr>
  </w:style>
  <w:style w:type="paragraph" w:customStyle="1" w:styleId="msonormal0">
    <w:name w:val="msonormal"/>
    <w:basedOn w:val="Normal"/>
    <w:rsid w:val="004468CC"/>
    <w:rPr>
      <w:rFonts w:eastAsia="SimSun"/>
      <w:sz w:val="24"/>
      <w:szCs w:val="24"/>
    </w:rPr>
  </w:style>
  <w:style w:type="paragraph" w:styleId="NormalWeb">
    <w:name w:val="Normal (Web)"/>
    <w:basedOn w:val="Normal"/>
    <w:semiHidden/>
    <w:unhideWhenUsed/>
    <w:rsid w:val="004468CC"/>
    <w:rPr>
      <w:rFonts w:eastAsia="SimSun"/>
      <w:sz w:val="24"/>
      <w:szCs w:val="24"/>
    </w:rPr>
  </w:style>
  <w:style w:type="paragraph" w:styleId="Index3">
    <w:name w:val="index 3"/>
    <w:basedOn w:val="Normal"/>
    <w:next w:val="Normal"/>
    <w:autoRedefine/>
    <w:semiHidden/>
    <w:unhideWhenUsed/>
    <w:rsid w:val="004468CC"/>
    <w:pPr>
      <w:spacing w:after="0"/>
      <w:ind w:left="600" w:hanging="200"/>
    </w:pPr>
    <w:rPr>
      <w:rFonts w:eastAsia="SimSun"/>
    </w:rPr>
  </w:style>
  <w:style w:type="paragraph" w:styleId="Index4">
    <w:name w:val="index 4"/>
    <w:basedOn w:val="Normal"/>
    <w:next w:val="Normal"/>
    <w:autoRedefine/>
    <w:semiHidden/>
    <w:unhideWhenUsed/>
    <w:rsid w:val="004468CC"/>
    <w:pPr>
      <w:spacing w:after="0"/>
      <w:ind w:left="800" w:hanging="200"/>
    </w:pPr>
    <w:rPr>
      <w:rFonts w:eastAsia="SimSun"/>
    </w:rPr>
  </w:style>
  <w:style w:type="paragraph" w:styleId="Index5">
    <w:name w:val="index 5"/>
    <w:basedOn w:val="Normal"/>
    <w:next w:val="Normal"/>
    <w:autoRedefine/>
    <w:semiHidden/>
    <w:unhideWhenUsed/>
    <w:rsid w:val="004468CC"/>
    <w:pPr>
      <w:spacing w:after="0"/>
      <w:ind w:left="1000" w:hanging="200"/>
    </w:pPr>
    <w:rPr>
      <w:rFonts w:eastAsia="SimSun"/>
    </w:rPr>
  </w:style>
  <w:style w:type="paragraph" w:styleId="Index6">
    <w:name w:val="index 6"/>
    <w:basedOn w:val="Normal"/>
    <w:next w:val="Normal"/>
    <w:autoRedefine/>
    <w:semiHidden/>
    <w:unhideWhenUsed/>
    <w:rsid w:val="004468CC"/>
    <w:pPr>
      <w:spacing w:after="0"/>
      <w:ind w:left="1200" w:hanging="200"/>
    </w:pPr>
    <w:rPr>
      <w:rFonts w:eastAsia="SimSun"/>
    </w:rPr>
  </w:style>
  <w:style w:type="paragraph" w:styleId="Index7">
    <w:name w:val="index 7"/>
    <w:basedOn w:val="Normal"/>
    <w:next w:val="Normal"/>
    <w:autoRedefine/>
    <w:semiHidden/>
    <w:unhideWhenUsed/>
    <w:rsid w:val="004468CC"/>
    <w:pPr>
      <w:spacing w:after="0"/>
      <w:ind w:left="1400" w:hanging="200"/>
    </w:pPr>
    <w:rPr>
      <w:rFonts w:eastAsia="SimSun"/>
    </w:rPr>
  </w:style>
  <w:style w:type="paragraph" w:styleId="Index8">
    <w:name w:val="index 8"/>
    <w:basedOn w:val="Normal"/>
    <w:next w:val="Normal"/>
    <w:autoRedefine/>
    <w:semiHidden/>
    <w:unhideWhenUsed/>
    <w:rsid w:val="004468CC"/>
    <w:pPr>
      <w:spacing w:after="0"/>
      <w:ind w:left="1600" w:hanging="200"/>
    </w:pPr>
    <w:rPr>
      <w:rFonts w:eastAsia="SimSun"/>
    </w:rPr>
  </w:style>
  <w:style w:type="paragraph" w:styleId="Index9">
    <w:name w:val="index 9"/>
    <w:basedOn w:val="Normal"/>
    <w:next w:val="Normal"/>
    <w:autoRedefine/>
    <w:semiHidden/>
    <w:unhideWhenUsed/>
    <w:rsid w:val="004468CC"/>
    <w:pPr>
      <w:spacing w:after="0"/>
      <w:ind w:left="1800" w:hanging="200"/>
    </w:pPr>
    <w:rPr>
      <w:rFonts w:eastAsia="SimSun"/>
    </w:rPr>
  </w:style>
  <w:style w:type="paragraph" w:styleId="NormalIndent">
    <w:name w:val="Normal Indent"/>
    <w:basedOn w:val="Normal"/>
    <w:semiHidden/>
    <w:unhideWhenUsed/>
    <w:rsid w:val="004468CC"/>
    <w:pPr>
      <w:ind w:left="720"/>
    </w:pPr>
    <w:rPr>
      <w:rFonts w:eastAsia="SimSun"/>
    </w:rPr>
  </w:style>
  <w:style w:type="character" w:customStyle="1" w:styleId="FootnoteTextChar">
    <w:name w:val="Footnote Text Char"/>
    <w:basedOn w:val="DefaultParagraphFont"/>
    <w:link w:val="FootnoteText"/>
    <w:semiHidden/>
    <w:rsid w:val="004468CC"/>
    <w:rPr>
      <w:rFonts w:ascii="Times New Roman" w:hAnsi="Times New Roman"/>
      <w:sz w:val="16"/>
      <w:lang w:val="en-GB" w:eastAsia="en-US"/>
    </w:rPr>
  </w:style>
  <w:style w:type="character" w:customStyle="1" w:styleId="CommentTextChar">
    <w:name w:val="Comment Text Char"/>
    <w:basedOn w:val="DefaultParagraphFont"/>
    <w:link w:val="CommentText"/>
    <w:semiHidden/>
    <w:rsid w:val="004468CC"/>
    <w:rPr>
      <w:rFonts w:ascii="Times New Roman" w:hAnsi="Times New Roman"/>
      <w:lang w:val="en-GB" w:eastAsia="en-US"/>
    </w:rPr>
  </w:style>
  <w:style w:type="character" w:customStyle="1" w:styleId="HeaderChar">
    <w:name w:val="Header Char"/>
    <w:basedOn w:val="DefaultParagraphFont"/>
    <w:link w:val="Header"/>
    <w:rsid w:val="004468CC"/>
    <w:rPr>
      <w:rFonts w:ascii="Arial" w:hAnsi="Arial"/>
      <w:b/>
      <w:noProof/>
      <w:sz w:val="18"/>
      <w:lang w:val="en-GB" w:eastAsia="en-US"/>
    </w:rPr>
  </w:style>
  <w:style w:type="character" w:customStyle="1" w:styleId="FooterChar">
    <w:name w:val="Footer Char"/>
    <w:basedOn w:val="DefaultParagraphFont"/>
    <w:link w:val="Footer"/>
    <w:rsid w:val="004468CC"/>
    <w:rPr>
      <w:rFonts w:ascii="Arial" w:hAnsi="Arial"/>
      <w:b/>
      <w:i/>
      <w:noProof/>
      <w:sz w:val="18"/>
      <w:lang w:val="en-GB" w:eastAsia="en-US"/>
    </w:rPr>
  </w:style>
  <w:style w:type="paragraph" w:styleId="IndexHeading">
    <w:name w:val="index heading"/>
    <w:basedOn w:val="Normal"/>
    <w:next w:val="Index1"/>
    <w:semiHidden/>
    <w:unhideWhenUsed/>
    <w:rsid w:val="004468CC"/>
    <w:rPr>
      <w:rFonts w:asciiTheme="majorHAnsi" w:eastAsiaTheme="majorEastAsia" w:hAnsiTheme="majorHAnsi" w:cstheme="majorBidi"/>
      <w:b/>
      <w:bCs/>
    </w:rPr>
  </w:style>
  <w:style w:type="paragraph" w:styleId="Caption">
    <w:name w:val="caption"/>
    <w:basedOn w:val="Normal"/>
    <w:next w:val="Normal"/>
    <w:semiHidden/>
    <w:unhideWhenUsed/>
    <w:qFormat/>
    <w:rsid w:val="004468C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4468CC"/>
    <w:pPr>
      <w:spacing w:after="0"/>
    </w:pPr>
    <w:rPr>
      <w:rFonts w:eastAsia="SimSun"/>
    </w:rPr>
  </w:style>
  <w:style w:type="paragraph" w:styleId="EnvelopeAddress">
    <w:name w:val="envelope address"/>
    <w:basedOn w:val="Normal"/>
    <w:semiHidden/>
    <w:unhideWhenUsed/>
    <w:rsid w:val="004468C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68C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4468CC"/>
    <w:pPr>
      <w:spacing w:after="0"/>
    </w:pPr>
    <w:rPr>
      <w:rFonts w:eastAsia="SimSun"/>
    </w:rPr>
  </w:style>
  <w:style w:type="character" w:customStyle="1" w:styleId="EndnoteTextChar">
    <w:name w:val="Endnote Text Char"/>
    <w:basedOn w:val="DefaultParagraphFont"/>
    <w:link w:val="EndnoteText"/>
    <w:semiHidden/>
    <w:rsid w:val="004468CC"/>
    <w:rPr>
      <w:rFonts w:ascii="Times New Roman" w:eastAsia="SimSun" w:hAnsi="Times New Roman"/>
      <w:lang w:val="en-GB" w:eastAsia="en-US"/>
    </w:rPr>
  </w:style>
  <w:style w:type="paragraph" w:styleId="TableofAuthorities">
    <w:name w:val="table of authorities"/>
    <w:basedOn w:val="Normal"/>
    <w:next w:val="Normal"/>
    <w:semiHidden/>
    <w:unhideWhenUsed/>
    <w:rsid w:val="004468CC"/>
    <w:pPr>
      <w:spacing w:after="0"/>
      <w:ind w:left="200" w:hanging="200"/>
    </w:pPr>
    <w:rPr>
      <w:rFonts w:eastAsia="SimSun"/>
    </w:rPr>
  </w:style>
  <w:style w:type="paragraph" w:styleId="MacroText">
    <w:name w:val="macro"/>
    <w:link w:val="MacroTextChar"/>
    <w:semiHidden/>
    <w:unhideWhenUsed/>
    <w:rsid w:val="004468C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4468CC"/>
    <w:rPr>
      <w:rFonts w:ascii="Consolas" w:eastAsia="SimSun" w:hAnsi="Consolas"/>
      <w:lang w:val="en-GB" w:eastAsia="en-US"/>
    </w:rPr>
  </w:style>
  <w:style w:type="paragraph" w:styleId="TOAHeading">
    <w:name w:val="toa heading"/>
    <w:basedOn w:val="Normal"/>
    <w:next w:val="Normal"/>
    <w:semiHidden/>
    <w:unhideWhenUsed/>
    <w:rsid w:val="004468C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468CC"/>
    <w:pPr>
      <w:numPr>
        <w:numId w:val="1"/>
      </w:numPr>
      <w:contextualSpacing/>
    </w:pPr>
    <w:rPr>
      <w:rFonts w:eastAsia="SimSun"/>
    </w:rPr>
  </w:style>
  <w:style w:type="paragraph" w:styleId="ListNumber4">
    <w:name w:val="List Number 4"/>
    <w:basedOn w:val="Normal"/>
    <w:semiHidden/>
    <w:unhideWhenUsed/>
    <w:rsid w:val="004468CC"/>
    <w:pPr>
      <w:numPr>
        <w:numId w:val="2"/>
      </w:numPr>
      <w:contextualSpacing/>
    </w:pPr>
    <w:rPr>
      <w:rFonts w:eastAsia="SimSun"/>
    </w:rPr>
  </w:style>
  <w:style w:type="paragraph" w:styleId="ListNumber5">
    <w:name w:val="List Number 5"/>
    <w:basedOn w:val="Normal"/>
    <w:semiHidden/>
    <w:unhideWhenUsed/>
    <w:rsid w:val="004468CC"/>
    <w:pPr>
      <w:numPr>
        <w:numId w:val="3"/>
      </w:numPr>
      <w:contextualSpacing/>
    </w:pPr>
    <w:rPr>
      <w:rFonts w:eastAsia="SimSun"/>
    </w:rPr>
  </w:style>
  <w:style w:type="paragraph" w:styleId="Title">
    <w:name w:val="Title"/>
    <w:basedOn w:val="Normal"/>
    <w:next w:val="Normal"/>
    <w:link w:val="TitleChar"/>
    <w:qFormat/>
    <w:rsid w:val="004468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68C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4468CC"/>
    <w:pPr>
      <w:spacing w:after="0"/>
      <w:ind w:left="4320"/>
    </w:pPr>
    <w:rPr>
      <w:rFonts w:eastAsia="SimSun"/>
    </w:rPr>
  </w:style>
  <w:style w:type="character" w:customStyle="1" w:styleId="ClosingChar">
    <w:name w:val="Closing Char"/>
    <w:basedOn w:val="DefaultParagraphFont"/>
    <w:link w:val="Closing"/>
    <w:semiHidden/>
    <w:rsid w:val="004468CC"/>
    <w:rPr>
      <w:rFonts w:ascii="Times New Roman" w:eastAsia="SimSun" w:hAnsi="Times New Roman"/>
      <w:lang w:val="en-GB" w:eastAsia="en-US"/>
    </w:rPr>
  </w:style>
  <w:style w:type="paragraph" w:styleId="Signature">
    <w:name w:val="Signature"/>
    <w:basedOn w:val="Normal"/>
    <w:link w:val="SignatureChar"/>
    <w:semiHidden/>
    <w:unhideWhenUsed/>
    <w:rsid w:val="004468CC"/>
    <w:pPr>
      <w:spacing w:after="0"/>
      <w:ind w:left="4320"/>
    </w:pPr>
    <w:rPr>
      <w:rFonts w:eastAsia="SimSun"/>
    </w:rPr>
  </w:style>
  <w:style w:type="character" w:customStyle="1" w:styleId="SignatureChar">
    <w:name w:val="Signature Char"/>
    <w:basedOn w:val="DefaultParagraphFont"/>
    <w:link w:val="Signature"/>
    <w:semiHidden/>
    <w:rsid w:val="004468CC"/>
    <w:rPr>
      <w:rFonts w:ascii="Times New Roman" w:eastAsia="SimSun" w:hAnsi="Times New Roman"/>
      <w:lang w:val="en-GB" w:eastAsia="en-US"/>
    </w:rPr>
  </w:style>
  <w:style w:type="paragraph" w:styleId="BodyText">
    <w:name w:val="Body Text"/>
    <w:basedOn w:val="Normal"/>
    <w:link w:val="BodyTextChar"/>
    <w:semiHidden/>
    <w:unhideWhenUsed/>
    <w:rsid w:val="004468CC"/>
    <w:pPr>
      <w:spacing w:after="120"/>
    </w:pPr>
    <w:rPr>
      <w:rFonts w:eastAsia="SimSun"/>
    </w:rPr>
  </w:style>
  <w:style w:type="character" w:customStyle="1" w:styleId="BodyTextChar">
    <w:name w:val="Body Text Char"/>
    <w:basedOn w:val="DefaultParagraphFont"/>
    <w:link w:val="BodyText"/>
    <w:semiHidden/>
    <w:rsid w:val="004468CC"/>
    <w:rPr>
      <w:rFonts w:ascii="Times New Roman" w:eastAsia="SimSun" w:hAnsi="Times New Roman"/>
      <w:lang w:val="en-GB" w:eastAsia="en-US"/>
    </w:rPr>
  </w:style>
  <w:style w:type="paragraph" w:styleId="BodyTextIndent">
    <w:name w:val="Body Text Indent"/>
    <w:basedOn w:val="Normal"/>
    <w:link w:val="BodyTextIndentChar"/>
    <w:semiHidden/>
    <w:unhideWhenUsed/>
    <w:rsid w:val="004468CC"/>
    <w:pPr>
      <w:spacing w:after="120"/>
      <w:ind w:left="360"/>
    </w:pPr>
    <w:rPr>
      <w:rFonts w:eastAsia="SimSun"/>
    </w:rPr>
  </w:style>
  <w:style w:type="character" w:customStyle="1" w:styleId="BodyTextIndentChar">
    <w:name w:val="Body Text Indent Char"/>
    <w:basedOn w:val="DefaultParagraphFont"/>
    <w:link w:val="BodyTextIndent"/>
    <w:semiHidden/>
    <w:rsid w:val="004468CC"/>
    <w:rPr>
      <w:rFonts w:ascii="Times New Roman" w:eastAsia="SimSun" w:hAnsi="Times New Roman"/>
      <w:lang w:val="en-GB" w:eastAsia="en-US"/>
    </w:rPr>
  </w:style>
  <w:style w:type="paragraph" w:styleId="ListContinue">
    <w:name w:val="List Continue"/>
    <w:basedOn w:val="Normal"/>
    <w:semiHidden/>
    <w:unhideWhenUsed/>
    <w:rsid w:val="004468CC"/>
    <w:pPr>
      <w:spacing w:after="120"/>
      <w:ind w:left="360"/>
      <w:contextualSpacing/>
    </w:pPr>
    <w:rPr>
      <w:rFonts w:eastAsia="SimSun"/>
    </w:rPr>
  </w:style>
  <w:style w:type="paragraph" w:styleId="ListContinue2">
    <w:name w:val="List Continue 2"/>
    <w:basedOn w:val="Normal"/>
    <w:semiHidden/>
    <w:unhideWhenUsed/>
    <w:rsid w:val="004468CC"/>
    <w:pPr>
      <w:spacing w:after="120"/>
      <w:ind w:left="720"/>
      <w:contextualSpacing/>
    </w:pPr>
    <w:rPr>
      <w:rFonts w:eastAsia="SimSun"/>
    </w:rPr>
  </w:style>
  <w:style w:type="paragraph" w:styleId="ListContinue3">
    <w:name w:val="List Continue 3"/>
    <w:basedOn w:val="Normal"/>
    <w:semiHidden/>
    <w:unhideWhenUsed/>
    <w:rsid w:val="004468CC"/>
    <w:pPr>
      <w:spacing w:after="120"/>
      <w:ind w:left="1080"/>
      <w:contextualSpacing/>
    </w:pPr>
    <w:rPr>
      <w:rFonts w:eastAsia="SimSun"/>
    </w:rPr>
  </w:style>
  <w:style w:type="paragraph" w:styleId="ListContinue4">
    <w:name w:val="List Continue 4"/>
    <w:basedOn w:val="Normal"/>
    <w:semiHidden/>
    <w:unhideWhenUsed/>
    <w:rsid w:val="004468CC"/>
    <w:pPr>
      <w:spacing w:after="120"/>
      <w:ind w:left="1440"/>
      <w:contextualSpacing/>
    </w:pPr>
    <w:rPr>
      <w:rFonts w:eastAsia="SimSun"/>
    </w:rPr>
  </w:style>
  <w:style w:type="paragraph" w:styleId="ListContinue5">
    <w:name w:val="List Continue 5"/>
    <w:basedOn w:val="Normal"/>
    <w:semiHidden/>
    <w:unhideWhenUsed/>
    <w:rsid w:val="004468CC"/>
    <w:pPr>
      <w:spacing w:after="120"/>
      <w:ind w:left="1800"/>
      <w:contextualSpacing/>
    </w:pPr>
    <w:rPr>
      <w:rFonts w:eastAsia="SimSun"/>
    </w:rPr>
  </w:style>
  <w:style w:type="paragraph" w:styleId="MessageHeader">
    <w:name w:val="Message Header"/>
    <w:basedOn w:val="Normal"/>
    <w:link w:val="MessageHeaderChar"/>
    <w:semiHidden/>
    <w:unhideWhenUsed/>
    <w:rsid w:val="004468C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468C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4468C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8C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4468CC"/>
    <w:rPr>
      <w:rFonts w:eastAsia="SimSun"/>
    </w:rPr>
  </w:style>
  <w:style w:type="character" w:customStyle="1" w:styleId="SalutationChar">
    <w:name w:val="Salutation Char"/>
    <w:basedOn w:val="DefaultParagraphFont"/>
    <w:link w:val="Salutation"/>
    <w:rsid w:val="004468CC"/>
    <w:rPr>
      <w:rFonts w:ascii="Times New Roman" w:eastAsia="SimSun" w:hAnsi="Times New Roman"/>
      <w:lang w:val="en-GB" w:eastAsia="en-US"/>
    </w:rPr>
  </w:style>
  <w:style w:type="paragraph" w:styleId="Date">
    <w:name w:val="Date"/>
    <w:basedOn w:val="Normal"/>
    <w:next w:val="Normal"/>
    <w:link w:val="DateChar"/>
    <w:unhideWhenUsed/>
    <w:rsid w:val="004468CC"/>
    <w:rPr>
      <w:rFonts w:eastAsia="SimSun"/>
    </w:rPr>
  </w:style>
  <w:style w:type="character" w:customStyle="1" w:styleId="DateChar">
    <w:name w:val="Date Char"/>
    <w:basedOn w:val="DefaultParagraphFont"/>
    <w:link w:val="Date"/>
    <w:rsid w:val="004468C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4468CC"/>
    <w:pPr>
      <w:spacing w:after="180"/>
      <w:ind w:firstLine="360"/>
    </w:pPr>
  </w:style>
  <w:style w:type="character" w:customStyle="1" w:styleId="BodyTextFirstIndentChar">
    <w:name w:val="Body Text First Indent Char"/>
    <w:basedOn w:val="BodyTextChar"/>
    <w:link w:val="BodyTextFirstIndent"/>
    <w:rsid w:val="004468C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4468CC"/>
    <w:pPr>
      <w:spacing w:after="180"/>
      <w:ind w:firstLine="360"/>
    </w:pPr>
  </w:style>
  <w:style w:type="character" w:customStyle="1" w:styleId="BodyTextFirstIndent2Char">
    <w:name w:val="Body Text First Indent 2 Char"/>
    <w:basedOn w:val="BodyTextIndentChar"/>
    <w:link w:val="BodyTextFirstIndent2"/>
    <w:semiHidden/>
    <w:rsid w:val="004468C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4468CC"/>
    <w:pPr>
      <w:spacing w:after="0"/>
    </w:pPr>
    <w:rPr>
      <w:rFonts w:eastAsia="SimSun"/>
    </w:rPr>
  </w:style>
  <w:style w:type="character" w:customStyle="1" w:styleId="NoteHeadingChar">
    <w:name w:val="Note Heading Char"/>
    <w:basedOn w:val="DefaultParagraphFont"/>
    <w:link w:val="NoteHeading"/>
    <w:semiHidden/>
    <w:rsid w:val="004468CC"/>
    <w:rPr>
      <w:rFonts w:ascii="Times New Roman" w:eastAsia="SimSun" w:hAnsi="Times New Roman"/>
      <w:lang w:val="en-GB" w:eastAsia="en-US"/>
    </w:rPr>
  </w:style>
  <w:style w:type="paragraph" w:styleId="BodyText2">
    <w:name w:val="Body Text 2"/>
    <w:basedOn w:val="Normal"/>
    <w:link w:val="BodyText2Char"/>
    <w:semiHidden/>
    <w:unhideWhenUsed/>
    <w:rsid w:val="004468CC"/>
    <w:pPr>
      <w:spacing w:after="120" w:line="480" w:lineRule="auto"/>
    </w:pPr>
    <w:rPr>
      <w:rFonts w:eastAsia="SimSun"/>
    </w:rPr>
  </w:style>
  <w:style w:type="character" w:customStyle="1" w:styleId="BodyText2Char">
    <w:name w:val="Body Text 2 Char"/>
    <w:basedOn w:val="DefaultParagraphFont"/>
    <w:link w:val="BodyText2"/>
    <w:semiHidden/>
    <w:rsid w:val="004468CC"/>
    <w:rPr>
      <w:rFonts w:ascii="Times New Roman" w:eastAsia="SimSun" w:hAnsi="Times New Roman"/>
      <w:lang w:val="en-GB" w:eastAsia="en-US"/>
    </w:rPr>
  </w:style>
  <w:style w:type="paragraph" w:styleId="BodyText3">
    <w:name w:val="Body Text 3"/>
    <w:basedOn w:val="Normal"/>
    <w:link w:val="BodyText3Char"/>
    <w:semiHidden/>
    <w:unhideWhenUsed/>
    <w:rsid w:val="004468CC"/>
    <w:pPr>
      <w:spacing w:after="120"/>
    </w:pPr>
    <w:rPr>
      <w:rFonts w:eastAsia="SimSun"/>
      <w:sz w:val="16"/>
      <w:szCs w:val="16"/>
    </w:rPr>
  </w:style>
  <w:style w:type="character" w:customStyle="1" w:styleId="BodyText3Char">
    <w:name w:val="Body Text 3 Char"/>
    <w:basedOn w:val="DefaultParagraphFont"/>
    <w:link w:val="BodyText3"/>
    <w:semiHidden/>
    <w:rsid w:val="004468C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4468C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4468C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4468C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4468CC"/>
    <w:rPr>
      <w:rFonts w:ascii="Times New Roman" w:eastAsia="SimSun" w:hAnsi="Times New Roman"/>
      <w:sz w:val="16"/>
      <w:szCs w:val="16"/>
      <w:lang w:val="en-GB" w:eastAsia="en-US"/>
    </w:rPr>
  </w:style>
  <w:style w:type="paragraph" w:styleId="BlockText">
    <w:name w:val="Block Text"/>
    <w:basedOn w:val="Normal"/>
    <w:semiHidden/>
    <w:unhideWhenUsed/>
    <w:rsid w:val="004468C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4468CC"/>
    <w:rPr>
      <w:rFonts w:ascii="Tahoma" w:hAnsi="Tahoma" w:cs="Tahoma"/>
      <w:shd w:val="clear" w:color="auto" w:fill="000080"/>
      <w:lang w:val="en-GB" w:eastAsia="en-US"/>
    </w:rPr>
  </w:style>
  <w:style w:type="paragraph" w:styleId="PlainText">
    <w:name w:val="Plain Text"/>
    <w:basedOn w:val="Normal"/>
    <w:link w:val="PlainTextChar"/>
    <w:semiHidden/>
    <w:unhideWhenUsed/>
    <w:rsid w:val="004468C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4468C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4468CC"/>
    <w:pPr>
      <w:spacing w:after="0"/>
    </w:pPr>
    <w:rPr>
      <w:rFonts w:eastAsia="SimSun"/>
    </w:rPr>
  </w:style>
  <w:style w:type="character" w:customStyle="1" w:styleId="E-mailSignatureChar">
    <w:name w:val="E-mail Signature Char"/>
    <w:basedOn w:val="DefaultParagraphFont"/>
    <w:link w:val="E-mailSignature"/>
    <w:semiHidden/>
    <w:rsid w:val="004468C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4468CC"/>
    <w:rPr>
      <w:rFonts w:ascii="Times New Roman" w:hAnsi="Times New Roman"/>
      <w:b/>
      <w:bCs/>
      <w:lang w:val="en-GB" w:eastAsia="en-US"/>
    </w:rPr>
  </w:style>
  <w:style w:type="character" w:customStyle="1" w:styleId="BalloonTextChar">
    <w:name w:val="Balloon Text Char"/>
    <w:basedOn w:val="DefaultParagraphFont"/>
    <w:link w:val="BalloonText"/>
    <w:semiHidden/>
    <w:rsid w:val="004468CC"/>
    <w:rPr>
      <w:rFonts w:ascii="Tahoma" w:hAnsi="Tahoma" w:cs="Tahoma"/>
      <w:sz w:val="16"/>
      <w:szCs w:val="16"/>
      <w:lang w:val="en-GB" w:eastAsia="en-US"/>
    </w:rPr>
  </w:style>
  <w:style w:type="paragraph" w:styleId="NoSpacing">
    <w:name w:val="No Spacing"/>
    <w:uiPriority w:val="1"/>
    <w:qFormat/>
    <w:rsid w:val="004468CC"/>
    <w:rPr>
      <w:rFonts w:ascii="Times New Roman" w:eastAsia="SimSun" w:hAnsi="Times New Roman"/>
      <w:lang w:val="en-GB" w:eastAsia="en-US"/>
    </w:rPr>
  </w:style>
  <w:style w:type="paragraph" w:styleId="Revision">
    <w:name w:val="Revision"/>
    <w:uiPriority w:val="99"/>
    <w:semiHidden/>
    <w:rsid w:val="004468CC"/>
    <w:rPr>
      <w:rFonts w:ascii="Times New Roman" w:eastAsia="SimSun" w:hAnsi="Times New Roman"/>
      <w:lang w:val="en-GB" w:eastAsia="en-US"/>
    </w:rPr>
  </w:style>
  <w:style w:type="paragraph" w:styleId="ListParagraph">
    <w:name w:val="List Paragraph"/>
    <w:basedOn w:val="Normal"/>
    <w:uiPriority w:val="34"/>
    <w:qFormat/>
    <w:rsid w:val="004468CC"/>
    <w:pPr>
      <w:ind w:left="720"/>
      <w:contextualSpacing/>
    </w:pPr>
    <w:rPr>
      <w:rFonts w:eastAsia="SimSun"/>
    </w:rPr>
  </w:style>
  <w:style w:type="paragraph" w:styleId="Quote">
    <w:name w:val="Quote"/>
    <w:basedOn w:val="Normal"/>
    <w:next w:val="Normal"/>
    <w:link w:val="QuoteChar"/>
    <w:uiPriority w:val="29"/>
    <w:qFormat/>
    <w:rsid w:val="004468C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468C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4468C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468C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4468CC"/>
    <w:rPr>
      <w:rFonts w:eastAsia="SimSun"/>
    </w:rPr>
  </w:style>
  <w:style w:type="paragraph" w:styleId="TOCHeading">
    <w:name w:val="TOC Heading"/>
    <w:basedOn w:val="Heading1"/>
    <w:next w:val="Normal"/>
    <w:uiPriority w:val="39"/>
    <w:semiHidden/>
    <w:unhideWhenUsed/>
    <w:qFormat/>
    <w:rsid w:val="004468C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68CC"/>
    <w:rPr>
      <w:rFonts w:ascii="Times New Roman" w:hAnsi="Times New Roman"/>
      <w:lang w:val="en-GB" w:eastAsia="en-US"/>
    </w:rPr>
  </w:style>
  <w:style w:type="character" w:customStyle="1" w:styleId="TALChar">
    <w:name w:val="TAL Char"/>
    <w:link w:val="TAL"/>
    <w:qFormat/>
    <w:locked/>
    <w:rsid w:val="004468CC"/>
    <w:rPr>
      <w:rFonts w:ascii="Arial" w:hAnsi="Arial"/>
      <w:sz w:val="18"/>
      <w:lang w:val="en-GB" w:eastAsia="en-US"/>
    </w:rPr>
  </w:style>
  <w:style w:type="character" w:customStyle="1" w:styleId="TACChar">
    <w:name w:val="TAC Char"/>
    <w:link w:val="TAC"/>
    <w:qFormat/>
    <w:locked/>
    <w:rsid w:val="004468CC"/>
    <w:rPr>
      <w:rFonts w:ascii="Arial" w:hAnsi="Arial"/>
      <w:sz w:val="18"/>
      <w:lang w:val="en-GB" w:eastAsia="en-US"/>
    </w:rPr>
  </w:style>
  <w:style w:type="character" w:customStyle="1" w:styleId="EXCar">
    <w:name w:val="EX Car"/>
    <w:link w:val="EX"/>
    <w:locked/>
    <w:rsid w:val="004468CC"/>
    <w:rPr>
      <w:rFonts w:ascii="Times New Roman" w:hAnsi="Times New Roman"/>
      <w:lang w:val="en-GB" w:eastAsia="en-US"/>
    </w:rPr>
  </w:style>
  <w:style w:type="character" w:customStyle="1" w:styleId="EWChar">
    <w:name w:val="EW Char"/>
    <w:link w:val="EW"/>
    <w:qFormat/>
    <w:locked/>
    <w:rsid w:val="004468CC"/>
    <w:rPr>
      <w:rFonts w:ascii="Times New Roman" w:hAnsi="Times New Roman"/>
      <w:lang w:val="en-GB" w:eastAsia="en-US"/>
    </w:rPr>
  </w:style>
  <w:style w:type="character" w:customStyle="1" w:styleId="B1Char">
    <w:name w:val="B1 Char"/>
    <w:link w:val="B1"/>
    <w:qFormat/>
    <w:locked/>
    <w:rsid w:val="004468CC"/>
    <w:rPr>
      <w:rFonts w:ascii="Times New Roman" w:hAnsi="Times New Roman"/>
      <w:lang w:val="en-GB" w:eastAsia="en-US"/>
    </w:rPr>
  </w:style>
  <w:style w:type="character" w:customStyle="1" w:styleId="EditorsNoteChar">
    <w:name w:val="Editor's Note Char"/>
    <w:aliases w:val="EN Char"/>
    <w:link w:val="EditorsNote"/>
    <w:qFormat/>
    <w:locked/>
    <w:rsid w:val="004468CC"/>
    <w:rPr>
      <w:rFonts w:ascii="Times New Roman" w:hAnsi="Times New Roman"/>
      <w:color w:val="FF0000"/>
      <w:lang w:val="en-GB" w:eastAsia="en-US"/>
    </w:rPr>
  </w:style>
  <w:style w:type="character" w:customStyle="1" w:styleId="THChar">
    <w:name w:val="TH Char"/>
    <w:link w:val="TH"/>
    <w:qFormat/>
    <w:locked/>
    <w:rsid w:val="004468CC"/>
    <w:rPr>
      <w:rFonts w:ascii="Arial" w:hAnsi="Arial"/>
      <w:b/>
      <w:lang w:val="en-GB" w:eastAsia="en-US"/>
    </w:rPr>
  </w:style>
  <w:style w:type="character" w:customStyle="1" w:styleId="TANChar">
    <w:name w:val="TAN Char"/>
    <w:link w:val="TAN"/>
    <w:qFormat/>
    <w:locked/>
    <w:rsid w:val="004468CC"/>
    <w:rPr>
      <w:rFonts w:ascii="Arial" w:hAnsi="Arial"/>
      <w:sz w:val="18"/>
      <w:lang w:val="en-GB" w:eastAsia="en-US"/>
    </w:rPr>
  </w:style>
  <w:style w:type="character" w:customStyle="1" w:styleId="TF0">
    <w:name w:val="TF (文字)"/>
    <w:link w:val="TF"/>
    <w:qFormat/>
    <w:locked/>
    <w:rsid w:val="004468CC"/>
    <w:rPr>
      <w:rFonts w:ascii="Arial" w:hAnsi="Arial"/>
      <w:b/>
      <w:lang w:val="en-GB" w:eastAsia="en-US"/>
    </w:rPr>
  </w:style>
  <w:style w:type="character" w:customStyle="1" w:styleId="B2Char">
    <w:name w:val="B2 Char"/>
    <w:link w:val="B2"/>
    <w:qFormat/>
    <w:locked/>
    <w:rsid w:val="004468CC"/>
    <w:rPr>
      <w:rFonts w:ascii="Times New Roman" w:hAnsi="Times New Roman"/>
      <w:lang w:val="en-GB" w:eastAsia="en-US"/>
    </w:rPr>
  </w:style>
  <w:style w:type="character" w:customStyle="1" w:styleId="B3Char">
    <w:name w:val="B3 Char"/>
    <w:link w:val="B3"/>
    <w:locked/>
    <w:rsid w:val="004468CC"/>
    <w:rPr>
      <w:rFonts w:ascii="Times New Roman" w:hAnsi="Times New Roman"/>
      <w:lang w:val="en-GB" w:eastAsia="en-US"/>
    </w:rPr>
  </w:style>
  <w:style w:type="paragraph" w:customStyle="1" w:styleId="TAJ">
    <w:name w:val="TAJ"/>
    <w:basedOn w:val="TH"/>
    <w:rsid w:val="004468CC"/>
    <w:rPr>
      <w:rFonts w:cs="Arial"/>
      <w:lang w:val="fr-FR"/>
    </w:rPr>
  </w:style>
  <w:style w:type="paragraph" w:customStyle="1" w:styleId="Guidance">
    <w:name w:val="Guidance"/>
    <w:basedOn w:val="Normal"/>
    <w:rsid w:val="004468CC"/>
    <w:rPr>
      <w:rFonts w:eastAsia="SimSun"/>
      <w:i/>
      <w:color w:val="0000FF"/>
    </w:rPr>
  </w:style>
  <w:style w:type="paragraph" w:customStyle="1" w:styleId="2">
    <w:name w:val="2"/>
    <w:semiHidden/>
    <w:rsid w:val="004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4468CC"/>
    <w:rPr>
      <w:rFonts w:ascii="Arial" w:hAnsi="Arial" w:cs="Arial" w:hint="default"/>
      <w:b/>
      <w:bCs w:val="0"/>
      <w:lang w:val="en-GB"/>
    </w:rPr>
  </w:style>
  <w:style w:type="character" w:customStyle="1" w:styleId="TAHCar">
    <w:name w:val="TAH Car"/>
    <w:link w:val="TAH"/>
    <w:qFormat/>
    <w:locked/>
    <w:rsid w:val="004468CC"/>
    <w:rPr>
      <w:rFonts w:ascii="Arial" w:hAnsi="Arial"/>
      <w:b/>
      <w:sz w:val="18"/>
      <w:lang w:val="en-GB" w:eastAsia="en-US"/>
    </w:rPr>
  </w:style>
  <w:style w:type="character" w:customStyle="1" w:styleId="NOZchn">
    <w:name w:val="NO Zchn"/>
    <w:qFormat/>
    <w:rsid w:val="004468CC"/>
    <w:rPr>
      <w:lang w:val="en-GB"/>
    </w:rPr>
  </w:style>
  <w:style w:type="character" w:customStyle="1" w:styleId="TFCharChar">
    <w:name w:val="TF Char Char"/>
    <w:rsid w:val="004468CC"/>
    <w:rPr>
      <w:rFonts w:ascii="Arial" w:hAnsi="Arial" w:cs="Arial" w:hint="default"/>
      <w:b/>
      <w:bCs w:val="0"/>
      <w:lang w:val="en-GB" w:eastAsia="en-US"/>
    </w:rPr>
  </w:style>
  <w:style w:type="character" w:customStyle="1" w:styleId="EXChar">
    <w:name w:val="EX Char"/>
    <w:locked/>
    <w:rsid w:val="004468CC"/>
    <w:rPr>
      <w:lang w:val="en-GB" w:eastAsia="en-US"/>
    </w:rPr>
  </w:style>
  <w:style w:type="character" w:customStyle="1" w:styleId="TAHChar">
    <w:name w:val="TAH Char"/>
    <w:rsid w:val="004468CC"/>
    <w:rPr>
      <w:rFonts w:ascii="Arial" w:hAnsi="Arial" w:cs="Arial" w:hint="default"/>
      <w:b/>
      <w:bCs/>
      <w:sz w:val="18"/>
      <w:szCs w:val="18"/>
      <w:lang w:val="en-GB" w:eastAsia="en-US" w:bidi="ar-SA"/>
    </w:rPr>
  </w:style>
  <w:style w:type="character" w:customStyle="1" w:styleId="TALZchn">
    <w:name w:val="TAL Zchn"/>
    <w:rsid w:val="004468CC"/>
    <w:rPr>
      <w:rFonts w:ascii="Arial" w:hAnsi="Arial" w:cs="Arial" w:hint="default"/>
      <w:sz w:val="18"/>
      <w:lang w:val="en-GB" w:eastAsia="en-US" w:bidi="ar-SA"/>
    </w:rPr>
  </w:style>
  <w:style w:type="character" w:customStyle="1" w:styleId="NOChar2">
    <w:name w:val="NO Char2"/>
    <w:locked/>
    <w:rsid w:val="004468CC"/>
    <w:rPr>
      <w:lang w:val="en-GB"/>
    </w:rPr>
  </w:style>
  <w:style w:type="character" w:customStyle="1" w:styleId="B3Car">
    <w:name w:val="B3 Car"/>
    <w:rsid w:val="004468CC"/>
    <w:rPr>
      <w:rFonts w:ascii="Times New Roman" w:hAnsi="Times New Roman" w:cs="Times New Roman" w:hint="default"/>
      <w:lang w:val="en-GB" w:eastAsia="en-US"/>
    </w:rPr>
  </w:style>
  <w:style w:type="table" w:styleId="TableGrid">
    <w:name w:val="Table Grid"/>
    <w:basedOn w:val="TableNormal"/>
    <w:rsid w:val="004468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1061644">
      <w:bodyDiv w:val="1"/>
      <w:marLeft w:val="0"/>
      <w:marRight w:val="0"/>
      <w:marTop w:val="0"/>
      <w:marBottom w:val="0"/>
      <w:divBdr>
        <w:top w:val="none" w:sz="0" w:space="0" w:color="auto"/>
        <w:left w:val="none" w:sz="0" w:space="0" w:color="auto"/>
        <w:bottom w:val="none" w:sz="0" w:space="0" w:color="auto"/>
        <w:right w:val="none" w:sz="0" w:space="0" w:color="auto"/>
      </w:divBdr>
    </w:div>
    <w:div w:id="19682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2024-05-30T05:55:00Z</dcterms:created>
  <dcterms:modified xsi:type="dcterms:W3CDTF">2024-05-30T05:55:00Z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